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1AA" w14:textId="77777777" w:rsidR="00B55841" w:rsidRDefault="00B55841" w:rsidP="002424B5">
      <w:pPr>
        <w:spacing w:after="0" w:line="240" w:lineRule="auto"/>
        <w:jc w:val="center"/>
        <w:rPr>
          <w:rFonts w:cstheme="minorHAnsi"/>
          <w:b/>
        </w:rPr>
      </w:pPr>
    </w:p>
    <w:p w14:paraId="1E8DE0BC" w14:textId="644D4E86" w:rsidR="00B55841" w:rsidRDefault="00B55841" w:rsidP="00B55841">
      <w:pPr>
        <w:spacing w:after="0" w:line="240" w:lineRule="auto"/>
        <w:jc w:val="right"/>
        <w:rPr>
          <w:rFonts w:ascii="Calibri" w:hAnsi="Calibri" w:cs="Calibri"/>
          <w:b/>
        </w:rPr>
      </w:pPr>
      <w:r w:rsidRPr="00382614">
        <w:rPr>
          <w:rFonts w:ascii="Calibri" w:hAnsi="Calibri" w:cs="Calibri"/>
          <w:b/>
        </w:rPr>
        <w:t xml:space="preserve">Załącznik nr </w:t>
      </w:r>
      <w:r>
        <w:rPr>
          <w:rFonts w:ascii="Calibri" w:hAnsi="Calibri" w:cs="Calibri"/>
          <w:b/>
        </w:rPr>
        <w:t>9</w:t>
      </w:r>
      <w:r w:rsidRPr="00382614">
        <w:rPr>
          <w:rFonts w:ascii="Calibri" w:hAnsi="Calibri" w:cs="Calibri"/>
          <w:b/>
        </w:rPr>
        <w:t xml:space="preserve"> do SWZ</w:t>
      </w:r>
    </w:p>
    <w:p w14:paraId="04CA69D6" w14:textId="77777777" w:rsidR="00B55841" w:rsidRDefault="00B55841" w:rsidP="00B55841">
      <w:pPr>
        <w:spacing w:after="0" w:line="240" w:lineRule="auto"/>
        <w:jc w:val="right"/>
        <w:rPr>
          <w:rFonts w:cstheme="minorHAnsi"/>
          <w:b/>
        </w:rPr>
      </w:pPr>
    </w:p>
    <w:p w14:paraId="338A6DD1" w14:textId="7816D247" w:rsidR="00B00E11" w:rsidRDefault="00937329" w:rsidP="002424B5">
      <w:pPr>
        <w:spacing w:after="0" w:line="240" w:lineRule="auto"/>
        <w:jc w:val="center"/>
        <w:rPr>
          <w:rFonts w:cstheme="minorHAnsi"/>
        </w:rPr>
      </w:pPr>
      <w:r w:rsidRPr="000B575F">
        <w:rPr>
          <w:rFonts w:cstheme="minorHAnsi"/>
          <w:b/>
        </w:rPr>
        <w:t>Umowa powierzenia przetwarzania danych osobowych</w:t>
      </w:r>
      <w:r w:rsidR="00B1636F">
        <w:rPr>
          <w:rFonts w:cstheme="minorHAnsi"/>
          <w:b/>
        </w:rPr>
        <w:t xml:space="preserve"> </w:t>
      </w:r>
      <w:r w:rsidR="00B00E11" w:rsidRPr="000B575F">
        <w:rPr>
          <w:rFonts w:cstheme="minorHAnsi"/>
        </w:rPr>
        <w:t>(</w:t>
      </w:r>
      <w:r w:rsidR="00B00E11" w:rsidRPr="000B575F">
        <w:rPr>
          <w:rFonts w:cstheme="minorHAnsi"/>
          <w:i/>
        </w:rPr>
        <w:t>zwana dalej „Umową”</w:t>
      </w:r>
      <w:r w:rsidR="00B00E11" w:rsidRPr="000B575F">
        <w:rPr>
          <w:rFonts w:cstheme="minorHAnsi"/>
        </w:rPr>
        <w:t>)</w:t>
      </w:r>
    </w:p>
    <w:p w14:paraId="60A3B913" w14:textId="77777777" w:rsidR="00B1636F" w:rsidRPr="000B575F" w:rsidRDefault="00B1636F" w:rsidP="002424B5">
      <w:pPr>
        <w:spacing w:after="0" w:line="240" w:lineRule="auto"/>
        <w:jc w:val="center"/>
        <w:rPr>
          <w:rFonts w:cstheme="minorHAnsi"/>
        </w:rPr>
      </w:pPr>
    </w:p>
    <w:p w14:paraId="03FFF90E" w14:textId="4C421B3F" w:rsidR="00937329" w:rsidRPr="000B575F" w:rsidRDefault="00937329" w:rsidP="002424B5">
      <w:pPr>
        <w:spacing w:after="0" w:line="240" w:lineRule="auto"/>
        <w:jc w:val="center"/>
        <w:rPr>
          <w:rFonts w:cstheme="minorHAnsi"/>
        </w:rPr>
      </w:pPr>
      <w:r w:rsidRPr="000B575F">
        <w:rPr>
          <w:rFonts w:cstheme="minorHAnsi"/>
        </w:rPr>
        <w:t xml:space="preserve">zawarta </w:t>
      </w:r>
      <w:r w:rsidR="00A20CE7" w:rsidRPr="00AD3256">
        <w:rPr>
          <w:rFonts w:cstheme="minorHAnsi"/>
        </w:rPr>
        <w:t xml:space="preserve">w </w:t>
      </w:r>
      <w:r w:rsidR="00A02B9D">
        <w:rPr>
          <w:rFonts w:cstheme="minorHAnsi"/>
        </w:rPr>
        <w:t>Krakowie</w:t>
      </w:r>
      <w:r w:rsidR="00A20CE7" w:rsidRPr="000B575F">
        <w:rPr>
          <w:rFonts w:cstheme="minorHAnsi"/>
        </w:rPr>
        <w:t xml:space="preserve"> </w:t>
      </w:r>
      <w:r w:rsidR="00B00E11" w:rsidRPr="000B575F">
        <w:rPr>
          <w:rFonts w:cstheme="minorHAnsi"/>
        </w:rPr>
        <w:t xml:space="preserve">w dniu </w:t>
      </w:r>
      <w:r w:rsidR="00B00E11" w:rsidRPr="00B55841">
        <w:rPr>
          <w:rFonts w:cstheme="minorHAnsi"/>
        </w:rPr>
        <w:t xml:space="preserve">…………….. </w:t>
      </w:r>
      <w:r w:rsidRPr="000B575F">
        <w:rPr>
          <w:rFonts w:cstheme="minorHAnsi"/>
        </w:rPr>
        <w:t>pomiędzy:</w:t>
      </w:r>
    </w:p>
    <w:p w14:paraId="3AAF9127" w14:textId="1A5D4303" w:rsidR="00297632" w:rsidRPr="000B575F" w:rsidRDefault="00A02B9D" w:rsidP="00A02B9D">
      <w:pPr>
        <w:spacing w:after="0" w:line="240" w:lineRule="auto"/>
        <w:jc w:val="both"/>
        <w:rPr>
          <w:rFonts w:cstheme="minorHAnsi"/>
        </w:rPr>
      </w:pPr>
      <w:r w:rsidRPr="007160AC">
        <w:rPr>
          <w:b/>
          <w:bCs/>
        </w:rPr>
        <w:t>„Operą Krakowską” w Krakowie</w:t>
      </w:r>
      <w:r>
        <w:t xml:space="preserve"> z siedzibą przy ul. Lubicz 48,31-512 Kraków działającą na podstawie</w:t>
      </w:r>
      <w:r w:rsidRPr="00355260">
        <w:t xml:space="preserve"> </w:t>
      </w:r>
      <w:r>
        <w:t>wpisu nr RIK 2/99 do księgi rejestrowej instytucji kultury prowadzonej przez Samorząd Województwa Małopolskiego, NIP 6750006174</w:t>
      </w:r>
      <w:r w:rsidRPr="00355260">
        <w:t>,</w:t>
      </w:r>
      <w:r>
        <w:t xml:space="preserve"> Regon 000278801</w:t>
      </w:r>
      <w:r w:rsidR="00AD3256">
        <w:t xml:space="preserve"> </w:t>
      </w:r>
      <w:r w:rsidR="00297632" w:rsidRPr="000B575F">
        <w:rPr>
          <w:rFonts w:cstheme="minorHAnsi"/>
        </w:rPr>
        <w:t>zwaną</w:t>
      </w:r>
      <w:r w:rsidR="00AD6C98" w:rsidRPr="000B575F">
        <w:rPr>
          <w:rFonts w:cstheme="minorHAnsi"/>
        </w:rPr>
        <w:t>/-</w:t>
      </w:r>
      <w:proofErr w:type="spellStart"/>
      <w:r w:rsidR="00AD6C98" w:rsidRPr="000B575F">
        <w:rPr>
          <w:rFonts w:cstheme="minorHAnsi"/>
        </w:rPr>
        <w:t>ym</w:t>
      </w:r>
      <w:proofErr w:type="spellEnd"/>
      <w:r w:rsidR="00297632" w:rsidRPr="000B575F">
        <w:rPr>
          <w:rFonts w:cstheme="minorHAnsi"/>
        </w:rPr>
        <w:t xml:space="preserve"> w dalszej części umowy</w:t>
      </w:r>
      <w:r>
        <w:rPr>
          <w:rFonts w:cstheme="minorHAnsi"/>
        </w:rPr>
        <w:t xml:space="preserve"> </w:t>
      </w:r>
      <w:r w:rsidR="00297632" w:rsidRPr="000B575F">
        <w:rPr>
          <w:rFonts w:cstheme="minorHAnsi"/>
          <w:b/>
        </w:rPr>
        <w:t xml:space="preserve">„Administratorem danych” lub „Administratorem” </w:t>
      </w:r>
    </w:p>
    <w:p w14:paraId="7C60490D" w14:textId="094F8212" w:rsidR="00B00E11" w:rsidRPr="000B575F" w:rsidRDefault="00297632" w:rsidP="002424B5">
      <w:pPr>
        <w:spacing w:after="0" w:line="240" w:lineRule="auto"/>
        <w:rPr>
          <w:rFonts w:cstheme="minorHAnsi"/>
        </w:rPr>
      </w:pPr>
      <w:r w:rsidRPr="000B575F">
        <w:rPr>
          <w:rFonts w:cstheme="minorHAnsi"/>
        </w:rPr>
        <w:t>reprezentowan</w:t>
      </w:r>
      <w:r w:rsidR="00B55841">
        <w:rPr>
          <w:rFonts w:cstheme="minorHAnsi"/>
        </w:rPr>
        <w:t>ą</w:t>
      </w:r>
      <w:r w:rsidRPr="000B575F">
        <w:rPr>
          <w:rFonts w:cstheme="minorHAnsi"/>
        </w:rPr>
        <w:t xml:space="preserve"> przez: </w:t>
      </w:r>
      <w:r w:rsidRPr="00B55841">
        <w:rPr>
          <w:rFonts w:cstheme="minorHAnsi"/>
        </w:rPr>
        <w:t>……………………………………………………</w:t>
      </w:r>
      <w:r w:rsidR="00774964" w:rsidRPr="000B575F">
        <w:rPr>
          <w:rFonts w:cstheme="minorHAnsi"/>
        </w:rPr>
        <w:t xml:space="preserve"> ………………………………………………………………………………………………………………………………………………..</w:t>
      </w:r>
    </w:p>
    <w:p w14:paraId="14DF674B" w14:textId="77777777" w:rsidR="00937329" w:rsidRPr="000B575F" w:rsidRDefault="00B00E11" w:rsidP="002424B5">
      <w:pPr>
        <w:spacing w:after="0" w:line="240" w:lineRule="auto"/>
        <w:rPr>
          <w:rFonts w:cstheme="minorHAnsi"/>
        </w:rPr>
      </w:pPr>
      <w:r w:rsidRPr="000B575F">
        <w:rPr>
          <w:rFonts w:cstheme="minorHAnsi"/>
        </w:rPr>
        <w:t>a</w:t>
      </w:r>
    </w:p>
    <w:p w14:paraId="5AAB981B" w14:textId="3ACB98A2" w:rsidR="00937329" w:rsidRPr="00B55841" w:rsidRDefault="00B55841" w:rsidP="002424B5">
      <w:pPr>
        <w:spacing w:after="0" w:line="240" w:lineRule="auto"/>
        <w:rPr>
          <w:rFonts w:cstheme="minorHAnsi"/>
        </w:rPr>
      </w:pPr>
      <w:r w:rsidRPr="00B55841">
        <w:rPr>
          <w:rFonts w:cstheme="minorHAnsi"/>
        </w:rPr>
        <w:t>…</w:t>
      </w:r>
    </w:p>
    <w:p w14:paraId="03F71E7A" w14:textId="11C36855" w:rsidR="00A11602" w:rsidRPr="000B575F" w:rsidRDefault="00B55841" w:rsidP="002424B5">
      <w:pPr>
        <w:spacing w:after="0" w:line="240" w:lineRule="auto"/>
        <w:rPr>
          <w:rFonts w:cstheme="minorHAnsi"/>
        </w:rPr>
      </w:pPr>
      <w:r w:rsidRPr="000B575F">
        <w:rPr>
          <w:rFonts w:cstheme="minorHAnsi"/>
        </w:rPr>
        <w:t>zwaną/-</w:t>
      </w:r>
      <w:proofErr w:type="spellStart"/>
      <w:r w:rsidRPr="000B575F">
        <w:rPr>
          <w:rFonts w:cstheme="minorHAnsi"/>
        </w:rPr>
        <w:t>ym</w:t>
      </w:r>
      <w:proofErr w:type="spellEnd"/>
      <w:r w:rsidR="00A11602" w:rsidRPr="000B575F">
        <w:rPr>
          <w:rFonts w:cstheme="minorHAnsi"/>
        </w:rPr>
        <w:t xml:space="preserve"> w dalszej części umowy </w:t>
      </w:r>
      <w:r w:rsidR="00A11602" w:rsidRPr="000B575F">
        <w:rPr>
          <w:rFonts w:cstheme="minorHAnsi"/>
          <w:b/>
        </w:rPr>
        <w:t>„Podmiotem przetwarzającym”</w:t>
      </w:r>
      <w:r w:rsidR="00A11602" w:rsidRPr="000B575F">
        <w:rPr>
          <w:rFonts w:cstheme="minorHAnsi"/>
        </w:rPr>
        <w:t xml:space="preserve"> </w:t>
      </w:r>
    </w:p>
    <w:p w14:paraId="3A58D98E" w14:textId="77777777" w:rsidR="00A11602" w:rsidRPr="000B575F" w:rsidRDefault="00A11602" w:rsidP="002424B5">
      <w:pPr>
        <w:spacing w:after="0" w:line="240" w:lineRule="auto"/>
        <w:rPr>
          <w:rFonts w:cstheme="minorHAnsi"/>
        </w:rPr>
      </w:pPr>
    </w:p>
    <w:p w14:paraId="7D9EEF01" w14:textId="77777777" w:rsidR="00937329" w:rsidRPr="000B575F" w:rsidRDefault="00A20CE7" w:rsidP="002424B5">
      <w:pPr>
        <w:spacing w:after="0" w:line="240" w:lineRule="auto"/>
        <w:rPr>
          <w:rFonts w:cstheme="minorHAnsi"/>
        </w:rPr>
      </w:pPr>
      <w:r w:rsidRPr="000B575F">
        <w:rPr>
          <w:rFonts w:cstheme="minorHAnsi"/>
        </w:rPr>
        <w:t>zwanymi łącznie „Stronami”.</w:t>
      </w:r>
    </w:p>
    <w:p w14:paraId="5543F212" w14:textId="77777777" w:rsidR="00A20CE7" w:rsidRPr="000B575F" w:rsidRDefault="00A20CE7" w:rsidP="002424B5">
      <w:pPr>
        <w:spacing w:after="0" w:line="240" w:lineRule="auto"/>
        <w:rPr>
          <w:rFonts w:cstheme="minorHAnsi"/>
        </w:rPr>
      </w:pPr>
    </w:p>
    <w:p w14:paraId="2AAA8E5B" w14:textId="77777777" w:rsidR="00937329" w:rsidRPr="000B575F" w:rsidRDefault="00937329" w:rsidP="002424B5">
      <w:pPr>
        <w:spacing w:after="0" w:line="240" w:lineRule="auto"/>
        <w:jc w:val="center"/>
        <w:rPr>
          <w:rFonts w:cstheme="minorHAnsi"/>
          <w:b/>
        </w:rPr>
      </w:pPr>
      <w:r w:rsidRPr="000B575F">
        <w:rPr>
          <w:rFonts w:cstheme="minorHAnsi"/>
          <w:b/>
        </w:rPr>
        <w:t>§ 1</w:t>
      </w:r>
      <w:r w:rsidR="000B575F" w:rsidRPr="000B575F">
        <w:rPr>
          <w:rFonts w:cstheme="minorHAnsi"/>
          <w:b/>
        </w:rPr>
        <w:t xml:space="preserve"> </w:t>
      </w:r>
      <w:r w:rsidRPr="000B575F">
        <w:rPr>
          <w:rFonts w:cstheme="minorHAnsi"/>
          <w:b/>
        </w:rPr>
        <w:t>Powierzenie przetwarzania danych osobowych</w:t>
      </w:r>
    </w:p>
    <w:p w14:paraId="6C240F86" w14:textId="77777777" w:rsidR="00937329" w:rsidRPr="000B575F" w:rsidRDefault="00A11602" w:rsidP="002424B5">
      <w:pPr>
        <w:pStyle w:val="Akapitzlist"/>
        <w:numPr>
          <w:ilvl w:val="0"/>
          <w:numId w:val="1"/>
        </w:numPr>
        <w:spacing w:after="0" w:line="240" w:lineRule="auto"/>
        <w:ind w:left="284" w:hanging="284"/>
        <w:jc w:val="both"/>
        <w:rPr>
          <w:rFonts w:cstheme="minorHAnsi"/>
        </w:rPr>
      </w:pPr>
      <w:r w:rsidRPr="000B575F">
        <w:rPr>
          <w:rFonts w:cstheme="minorHAnsi"/>
        </w:rPr>
        <w:t xml:space="preserve">Na mocy niniejszej umowy,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w:t>
      </w:r>
      <w:r w:rsidR="00937329" w:rsidRPr="000B575F">
        <w:rPr>
          <w:rFonts w:cstheme="minorHAnsi"/>
        </w:rPr>
        <w:t xml:space="preserve">Administrator powierza </w:t>
      </w:r>
      <w:r w:rsidRPr="000B575F">
        <w:rPr>
          <w:rFonts w:cstheme="minorHAnsi"/>
        </w:rPr>
        <w:t>Podmiotowi przetwarzającemu poniżej określone dane osobowe do przetwarzania</w:t>
      </w:r>
      <w:r w:rsidR="00937329" w:rsidRPr="000B575F">
        <w:rPr>
          <w:rFonts w:cstheme="minorHAnsi"/>
        </w:rPr>
        <w:t xml:space="preserve"> na zasadach i w celu określonym w niniejszej Umowie.</w:t>
      </w:r>
    </w:p>
    <w:p w14:paraId="3E74790C" w14:textId="77777777" w:rsidR="00937329" w:rsidRPr="000B575F" w:rsidRDefault="00937329" w:rsidP="002424B5">
      <w:pPr>
        <w:pStyle w:val="Akapitzlist"/>
        <w:numPr>
          <w:ilvl w:val="0"/>
          <w:numId w:val="1"/>
        </w:numPr>
        <w:spacing w:after="0" w:line="240" w:lineRule="auto"/>
        <w:ind w:left="284" w:hanging="284"/>
        <w:jc w:val="both"/>
        <w:rPr>
          <w:rFonts w:cstheme="minorHAnsi"/>
        </w:rPr>
      </w:pPr>
      <w:r w:rsidRPr="000B575F">
        <w:rPr>
          <w:rFonts w:cstheme="minorHAnsi"/>
        </w:rPr>
        <w:t>Podmiot przetwarzający zobowiązuje się przetwarzać powie</w:t>
      </w:r>
      <w:r w:rsidR="00AD6C98" w:rsidRPr="000B575F">
        <w:rPr>
          <w:rFonts w:cstheme="minorHAnsi"/>
        </w:rPr>
        <w:t>rzone mu dane osobowe zgodnie z </w:t>
      </w:r>
      <w:r w:rsidRPr="000B575F">
        <w:rPr>
          <w:rFonts w:cstheme="minorHAnsi"/>
        </w:rPr>
        <w:t>niniejszą umową, Rozporządzeniem oraz z innymi przepisami prawa powszechnie obowiązującego, które chronią prawa osób, których dane dotyczą.</w:t>
      </w:r>
    </w:p>
    <w:p w14:paraId="15549475" w14:textId="77777777" w:rsidR="00937329" w:rsidRPr="000B575F" w:rsidRDefault="00774964" w:rsidP="002424B5">
      <w:pPr>
        <w:pStyle w:val="Akapitzlist"/>
        <w:numPr>
          <w:ilvl w:val="0"/>
          <w:numId w:val="1"/>
        </w:numPr>
        <w:spacing w:after="0" w:line="240" w:lineRule="auto"/>
        <w:ind w:left="284" w:hanging="284"/>
        <w:jc w:val="both"/>
        <w:rPr>
          <w:rFonts w:cstheme="minorHAnsi"/>
        </w:rPr>
      </w:pPr>
      <w:r w:rsidRPr="000B575F">
        <w:rPr>
          <w:rFonts w:cstheme="minorHAnsi"/>
        </w:rPr>
        <w:t>Strony oświadczają, iż niniejszą umowę opierają na standardowych klau</w:t>
      </w:r>
      <w:r w:rsidR="000B575F" w:rsidRPr="000B575F">
        <w:rPr>
          <w:rFonts w:cstheme="minorHAnsi"/>
        </w:rPr>
        <w:t xml:space="preserve">zulach umownych zatwierdzonych </w:t>
      </w:r>
      <w:r w:rsidRPr="000B575F">
        <w:rPr>
          <w:rFonts w:cstheme="minorHAnsi"/>
        </w:rPr>
        <w:t xml:space="preserve">Decyzją wykonawczą Komisji (UE) 2021/915 z dnia 4 czerwca 2021 r. w sprawie standardowych klauzul umownych między administratorami a podmiotami przetwarzającymi na podstawie art. 28 ust. 7 </w:t>
      </w:r>
      <w:r w:rsidR="000B575F">
        <w:rPr>
          <w:rFonts w:cstheme="minorHAnsi"/>
        </w:rPr>
        <w:t>R</w:t>
      </w:r>
      <w:r w:rsidRPr="000B575F">
        <w:rPr>
          <w:rFonts w:cstheme="minorHAnsi"/>
        </w:rPr>
        <w:t>ozporządzenia</w:t>
      </w:r>
      <w:r w:rsidR="0037464E">
        <w:rPr>
          <w:rFonts w:cstheme="minorHAnsi"/>
        </w:rPr>
        <w:t>.</w:t>
      </w:r>
    </w:p>
    <w:p w14:paraId="68D010D6" w14:textId="77777777" w:rsidR="00A11602" w:rsidRPr="000B575F" w:rsidRDefault="00A11602" w:rsidP="002424B5">
      <w:pPr>
        <w:spacing w:after="0" w:line="240" w:lineRule="auto"/>
        <w:jc w:val="center"/>
        <w:rPr>
          <w:rFonts w:cstheme="minorHAnsi"/>
          <w:b/>
        </w:rPr>
      </w:pPr>
    </w:p>
    <w:p w14:paraId="1122D4C3" w14:textId="77777777" w:rsidR="007219E1" w:rsidRPr="000B575F" w:rsidRDefault="007219E1" w:rsidP="002424B5">
      <w:pPr>
        <w:spacing w:after="0" w:line="240" w:lineRule="auto"/>
        <w:jc w:val="center"/>
        <w:rPr>
          <w:rFonts w:cstheme="minorHAnsi"/>
          <w:b/>
        </w:rPr>
      </w:pPr>
    </w:p>
    <w:p w14:paraId="0048E95A" w14:textId="77777777" w:rsidR="00774964" w:rsidRPr="000B575F" w:rsidRDefault="00937329" w:rsidP="002424B5">
      <w:pPr>
        <w:spacing w:after="0" w:line="240" w:lineRule="auto"/>
        <w:jc w:val="center"/>
        <w:rPr>
          <w:rFonts w:cstheme="minorHAnsi"/>
          <w:b/>
        </w:rPr>
      </w:pPr>
      <w:r w:rsidRPr="000B575F">
        <w:rPr>
          <w:rFonts w:cstheme="minorHAnsi"/>
          <w:b/>
        </w:rPr>
        <w:t>§</w:t>
      </w:r>
      <w:r w:rsidR="00A11602" w:rsidRPr="000B575F">
        <w:rPr>
          <w:rFonts w:cstheme="minorHAnsi"/>
          <w:b/>
        </w:rPr>
        <w:t xml:space="preserve"> </w:t>
      </w:r>
      <w:r w:rsidRPr="000B575F">
        <w:rPr>
          <w:rFonts w:cstheme="minorHAnsi"/>
          <w:b/>
        </w:rPr>
        <w:t>2</w:t>
      </w:r>
      <w:r w:rsidR="000B575F" w:rsidRPr="000B575F">
        <w:rPr>
          <w:rFonts w:cstheme="minorHAnsi"/>
          <w:b/>
        </w:rPr>
        <w:t xml:space="preserve"> </w:t>
      </w:r>
      <w:r w:rsidR="00774964" w:rsidRPr="000B575F">
        <w:rPr>
          <w:rFonts w:cstheme="minorHAnsi"/>
          <w:b/>
        </w:rPr>
        <w:t xml:space="preserve">Standardowe klauzule umowne </w:t>
      </w:r>
    </w:p>
    <w:p w14:paraId="082CD121" w14:textId="77777777" w:rsidR="00B6440D" w:rsidRPr="000B575F" w:rsidRDefault="00774964" w:rsidP="000B575F">
      <w:pPr>
        <w:spacing w:after="0" w:line="240" w:lineRule="auto"/>
        <w:rPr>
          <w:rFonts w:cstheme="minorHAnsi"/>
          <w:i/>
        </w:rPr>
      </w:pPr>
      <w:r w:rsidRPr="000B575F">
        <w:rPr>
          <w:rFonts w:cstheme="minorHAnsi"/>
        </w:rPr>
        <w:t>Strony wzajemnie przyjmują jako wiążące w ramach obowiązującej umowy następujące standardowe klauzule umowne:</w:t>
      </w:r>
    </w:p>
    <w:p w14:paraId="3A5F91A4" w14:textId="77777777" w:rsidR="00774964" w:rsidRPr="000B575F" w:rsidRDefault="00774964" w:rsidP="000B575F">
      <w:pPr>
        <w:spacing w:after="0" w:line="240" w:lineRule="auto"/>
        <w:ind w:left="10" w:right="2" w:hanging="10"/>
        <w:jc w:val="center"/>
        <w:rPr>
          <w:rFonts w:cstheme="minorHAnsi"/>
        </w:rPr>
      </w:pPr>
      <w:r w:rsidRPr="00BC3F95">
        <w:rPr>
          <w:rFonts w:cstheme="minorHAnsi"/>
        </w:rPr>
        <w:t>Klauzula 1</w:t>
      </w:r>
      <w:r w:rsidR="000B575F">
        <w:rPr>
          <w:rFonts w:cstheme="minorHAnsi"/>
          <w:i/>
        </w:rPr>
        <w:t xml:space="preserve"> </w:t>
      </w:r>
      <w:r w:rsidRPr="000B575F">
        <w:rPr>
          <w:rFonts w:cstheme="minorHAnsi"/>
          <w:b/>
        </w:rPr>
        <w:t>Cel i zakres</w:t>
      </w:r>
    </w:p>
    <w:p w14:paraId="7F6320B3" w14:textId="77777777" w:rsidR="00774964" w:rsidRPr="000B575F" w:rsidRDefault="00774964" w:rsidP="002424B5">
      <w:pPr>
        <w:numPr>
          <w:ilvl w:val="0"/>
          <w:numId w:val="13"/>
        </w:numPr>
        <w:suppressAutoHyphens/>
        <w:autoSpaceDN w:val="0"/>
        <w:spacing w:after="0" w:line="240" w:lineRule="auto"/>
        <w:ind w:hanging="260"/>
        <w:jc w:val="both"/>
        <w:textAlignment w:val="baseline"/>
        <w:rPr>
          <w:rFonts w:cstheme="minorHAnsi"/>
        </w:rPr>
      </w:pPr>
      <w:r w:rsidRPr="000B575F">
        <w:rPr>
          <w:rFonts w:cstheme="minorHAnsi"/>
        </w:rPr>
        <w:t xml:space="preserve">Celem niniejszych standardowych klauzul umownych („klauzule”) jest zapewnienie przestrzegania art. 28 ust. 3 i 4 </w:t>
      </w:r>
      <w:r w:rsidR="000B575F">
        <w:rPr>
          <w:rFonts w:cstheme="minorHAnsi"/>
        </w:rPr>
        <w:t>R</w:t>
      </w:r>
      <w:r w:rsidR="000B575F" w:rsidRPr="000B575F">
        <w:rPr>
          <w:rFonts w:cstheme="minorHAnsi"/>
        </w:rPr>
        <w:t>ozporządzenia</w:t>
      </w:r>
      <w:r w:rsidR="0037464E">
        <w:rPr>
          <w:rFonts w:cstheme="minorHAnsi"/>
        </w:rPr>
        <w:t>.</w:t>
      </w:r>
      <w:r w:rsidR="00B6440D" w:rsidRPr="000B575F">
        <w:rPr>
          <w:rFonts w:cstheme="minorHAnsi"/>
        </w:rPr>
        <w:t xml:space="preserve"> </w:t>
      </w:r>
    </w:p>
    <w:p w14:paraId="18EA65AC" w14:textId="0089C094" w:rsidR="00774964" w:rsidRPr="000B575F" w:rsidRDefault="00774964" w:rsidP="002424B5">
      <w:pPr>
        <w:numPr>
          <w:ilvl w:val="0"/>
          <w:numId w:val="13"/>
        </w:numPr>
        <w:suppressAutoHyphens/>
        <w:autoSpaceDN w:val="0"/>
        <w:spacing w:after="0" w:line="240" w:lineRule="auto"/>
        <w:ind w:hanging="260"/>
        <w:jc w:val="both"/>
        <w:textAlignment w:val="baseline"/>
        <w:rPr>
          <w:rFonts w:cstheme="minorHAnsi"/>
        </w:rPr>
      </w:pPr>
      <w:r w:rsidRPr="000B575F">
        <w:rPr>
          <w:rFonts w:cstheme="minorHAnsi"/>
        </w:rPr>
        <w:t>Administrator</w:t>
      </w:r>
      <w:r w:rsidR="0037464E">
        <w:rPr>
          <w:rFonts w:cstheme="minorHAnsi"/>
        </w:rPr>
        <w:t>/-</w:t>
      </w:r>
      <w:proofErr w:type="spellStart"/>
      <w:r w:rsidR="0037464E" w:rsidRPr="0037464E">
        <w:rPr>
          <w:rFonts w:cstheme="minorHAnsi"/>
        </w:rPr>
        <w:t>r</w:t>
      </w:r>
      <w:r w:rsidRPr="0037464E">
        <w:rPr>
          <w:rFonts w:cstheme="minorHAnsi"/>
        </w:rPr>
        <w:t>zy</w:t>
      </w:r>
      <w:proofErr w:type="spellEnd"/>
      <w:r w:rsidRPr="000B575F">
        <w:rPr>
          <w:rFonts w:cstheme="minorHAnsi"/>
        </w:rPr>
        <w:t xml:space="preserve"> i</w:t>
      </w:r>
      <w:r w:rsidR="0017542A">
        <w:rPr>
          <w:rFonts w:cstheme="minorHAnsi"/>
        </w:rPr>
        <w:t>/lub</w:t>
      </w:r>
      <w:r w:rsidRPr="000B575F">
        <w:rPr>
          <w:rFonts w:cstheme="minorHAnsi"/>
        </w:rPr>
        <w:t xml:space="preserve"> podmioty przetwarzające uzgodnili niniejsze klauzule w celu zapewnienia przestrzegania art. 28 ust. 3 i 4 </w:t>
      </w:r>
      <w:r w:rsidR="000B575F">
        <w:rPr>
          <w:rFonts w:cstheme="minorHAnsi"/>
        </w:rPr>
        <w:t>R</w:t>
      </w:r>
      <w:r w:rsidR="000B575F" w:rsidRPr="000B575F">
        <w:rPr>
          <w:rFonts w:cstheme="minorHAnsi"/>
        </w:rPr>
        <w:t>ozporządzenia</w:t>
      </w:r>
      <w:r w:rsidRPr="000B575F">
        <w:rPr>
          <w:rFonts w:cstheme="minorHAnsi"/>
        </w:rPr>
        <w:t>.</w:t>
      </w:r>
    </w:p>
    <w:p w14:paraId="253D76BB" w14:textId="343D4737" w:rsidR="00774964" w:rsidRPr="0017542A" w:rsidRDefault="00774964" w:rsidP="0017542A">
      <w:pPr>
        <w:numPr>
          <w:ilvl w:val="0"/>
          <w:numId w:val="13"/>
        </w:numPr>
        <w:suppressAutoHyphens/>
        <w:autoSpaceDN w:val="0"/>
        <w:spacing w:after="0" w:line="240" w:lineRule="auto"/>
        <w:ind w:hanging="260"/>
        <w:jc w:val="both"/>
        <w:textAlignment w:val="baseline"/>
        <w:rPr>
          <w:rFonts w:cstheme="minorHAnsi"/>
        </w:rPr>
      </w:pPr>
      <w:r w:rsidRPr="000B575F">
        <w:rPr>
          <w:rFonts w:cstheme="minorHAnsi"/>
        </w:rPr>
        <w:t>Niniejsze klauzule mają zastosowanie do przetwarzania danych osobowych.</w:t>
      </w:r>
    </w:p>
    <w:p w14:paraId="4200B2FC" w14:textId="77777777" w:rsidR="00774964" w:rsidRPr="000B575F" w:rsidRDefault="00774964" w:rsidP="002424B5">
      <w:pPr>
        <w:numPr>
          <w:ilvl w:val="0"/>
          <w:numId w:val="13"/>
        </w:numPr>
        <w:suppressAutoHyphens/>
        <w:autoSpaceDN w:val="0"/>
        <w:spacing w:after="0" w:line="240" w:lineRule="auto"/>
        <w:ind w:hanging="260"/>
        <w:jc w:val="both"/>
        <w:textAlignment w:val="baseline"/>
        <w:rPr>
          <w:rFonts w:cstheme="minorHAnsi"/>
        </w:rPr>
      </w:pPr>
      <w:r w:rsidRPr="000B575F">
        <w:rPr>
          <w:rFonts w:cstheme="minorHAnsi"/>
        </w:rPr>
        <w:t>Niniejsze klauzule pozostają bez uszczerbku dla obowiązków, którym podlega administrator danych na mocy</w:t>
      </w:r>
      <w:r w:rsidR="00B6440D" w:rsidRPr="000B575F">
        <w:rPr>
          <w:rFonts w:cstheme="minorHAnsi"/>
        </w:rPr>
        <w:t xml:space="preserve"> </w:t>
      </w:r>
      <w:r w:rsidR="000B575F">
        <w:rPr>
          <w:rFonts w:cstheme="minorHAnsi"/>
        </w:rPr>
        <w:t>R</w:t>
      </w:r>
      <w:r w:rsidR="0037464E">
        <w:rPr>
          <w:rFonts w:cstheme="minorHAnsi"/>
        </w:rPr>
        <w:t>ozporządzenia</w:t>
      </w:r>
      <w:r w:rsidR="00B6440D" w:rsidRPr="000B575F">
        <w:rPr>
          <w:rFonts w:cstheme="minorHAnsi"/>
        </w:rPr>
        <w:t xml:space="preserve">, </w:t>
      </w:r>
    </w:p>
    <w:p w14:paraId="2FDF393A" w14:textId="77777777" w:rsidR="00774964" w:rsidRPr="000B575F" w:rsidRDefault="00774964" w:rsidP="002424B5">
      <w:pPr>
        <w:numPr>
          <w:ilvl w:val="0"/>
          <w:numId w:val="13"/>
        </w:numPr>
        <w:suppressAutoHyphens/>
        <w:autoSpaceDN w:val="0"/>
        <w:spacing w:after="0" w:line="240" w:lineRule="auto"/>
        <w:ind w:hanging="260"/>
        <w:jc w:val="both"/>
        <w:textAlignment w:val="baseline"/>
        <w:rPr>
          <w:rFonts w:cstheme="minorHAnsi"/>
        </w:rPr>
      </w:pPr>
      <w:r w:rsidRPr="000B575F">
        <w:rPr>
          <w:rFonts w:cstheme="minorHAnsi"/>
        </w:rPr>
        <w:t>Niniejsze klauzule same w sobie nie zapewniają wype</w:t>
      </w:r>
      <w:r w:rsidR="000B575F">
        <w:rPr>
          <w:rFonts w:cstheme="minorHAnsi"/>
        </w:rPr>
        <w:t>łnienia obowiązków związanych z </w:t>
      </w:r>
      <w:r w:rsidRPr="000B575F">
        <w:rPr>
          <w:rFonts w:cstheme="minorHAnsi"/>
        </w:rPr>
        <w:t>międzynarodowym przekazywaniem danych zgodnie z rozdziałem V</w:t>
      </w:r>
      <w:r w:rsidR="00B6440D" w:rsidRPr="000B575F">
        <w:rPr>
          <w:rFonts w:cstheme="minorHAnsi"/>
        </w:rPr>
        <w:t xml:space="preserve"> </w:t>
      </w:r>
      <w:r w:rsidR="000B575F">
        <w:rPr>
          <w:rFonts w:cstheme="minorHAnsi"/>
        </w:rPr>
        <w:t>R</w:t>
      </w:r>
      <w:r w:rsidR="000B575F" w:rsidRPr="000B575F">
        <w:rPr>
          <w:rFonts w:cstheme="minorHAnsi"/>
        </w:rPr>
        <w:t>ozporządzenia</w:t>
      </w:r>
      <w:r w:rsidR="0037464E">
        <w:rPr>
          <w:rFonts w:cstheme="minorHAnsi"/>
        </w:rPr>
        <w:t>.</w:t>
      </w:r>
      <w:r w:rsidR="00B6440D" w:rsidRPr="000B575F">
        <w:rPr>
          <w:rFonts w:cstheme="minorHAnsi"/>
        </w:rPr>
        <w:t xml:space="preserve"> </w:t>
      </w:r>
    </w:p>
    <w:p w14:paraId="21A32B15" w14:textId="77777777" w:rsidR="0037464E" w:rsidRDefault="0037464E" w:rsidP="000B575F">
      <w:pPr>
        <w:spacing w:after="0" w:line="240" w:lineRule="auto"/>
        <w:ind w:left="10" w:right="2" w:hanging="10"/>
        <w:jc w:val="center"/>
        <w:rPr>
          <w:rFonts w:cstheme="minorHAnsi"/>
        </w:rPr>
      </w:pPr>
    </w:p>
    <w:p w14:paraId="0BB88346" w14:textId="77777777" w:rsidR="00774964" w:rsidRPr="000B575F" w:rsidRDefault="00774964" w:rsidP="000B575F">
      <w:pPr>
        <w:spacing w:after="0" w:line="240" w:lineRule="auto"/>
        <w:ind w:left="10" w:right="2" w:hanging="10"/>
        <w:jc w:val="center"/>
        <w:rPr>
          <w:rFonts w:cstheme="minorHAnsi"/>
        </w:rPr>
      </w:pPr>
      <w:r w:rsidRPr="00BC3F95">
        <w:rPr>
          <w:rFonts w:cstheme="minorHAnsi"/>
        </w:rPr>
        <w:t>Klauzula 2</w:t>
      </w:r>
      <w:r w:rsidR="000B575F">
        <w:rPr>
          <w:rFonts w:cstheme="minorHAnsi"/>
          <w:i/>
        </w:rPr>
        <w:t xml:space="preserve"> </w:t>
      </w:r>
      <w:r w:rsidRPr="000B575F">
        <w:rPr>
          <w:rFonts w:cstheme="minorHAnsi"/>
          <w:b/>
        </w:rPr>
        <w:t>Niezmienność klauzul</w:t>
      </w:r>
    </w:p>
    <w:p w14:paraId="4090C236" w14:textId="502ED855" w:rsidR="00774964" w:rsidRPr="000B575F" w:rsidRDefault="00774964" w:rsidP="002424B5">
      <w:pPr>
        <w:numPr>
          <w:ilvl w:val="0"/>
          <w:numId w:val="14"/>
        </w:numPr>
        <w:suppressAutoHyphens/>
        <w:autoSpaceDN w:val="0"/>
        <w:spacing w:after="0" w:line="240" w:lineRule="auto"/>
        <w:ind w:hanging="260"/>
        <w:jc w:val="both"/>
        <w:textAlignment w:val="baseline"/>
        <w:rPr>
          <w:rFonts w:cstheme="minorHAnsi"/>
        </w:rPr>
      </w:pPr>
      <w:r w:rsidRPr="000B575F">
        <w:rPr>
          <w:rFonts w:cstheme="minorHAnsi"/>
        </w:rPr>
        <w:t>Strony zobowiązują się nie zmieniać klauzul z wyjątkiem dodawania</w:t>
      </w:r>
      <w:r w:rsidR="00097065">
        <w:rPr>
          <w:rFonts w:cstheme="minorHAnsi"/>
        </w:rPr>
        <w:t xml:space="preserve"> niezbędnych</w:t>
      </w:r>
      <w:r w:rsidRPr="000B575F">
        <w:rPr>
          <w:rFonts w:cstheme="minorHAnsi"/>
        </w:rPr>
        <w:t xml:space="preserve"> informacji lub aktualizowania zawartych w nich informacji.</w:t>
      </w:r>
    </w:p>
    <w:p w14:paraId="0C776AC9" w14:textId="77777777" w:rsidR="00774964" w:rsidRPr="000B575F" w:rsidRDefault="00774964" w:rsidP="002424B5">
      <w:pPr>
        <w:numPr>
          <w:ilvl w:val="0"/>
          <w:numId w:val="14"/>
        </w:numPr>
        <w:suppressAutoHyphens/>
        <w:autoSpaceDN w:val="0"/>
        <w:spacing w:after="0" w:line="240" w:lineRule="auto"/>
        <w:ind w:hanging="260"/>
        <w:jc w:val="both"/>
        <w:textAlignment w:val="baseline"/>
        <w:rPr>
          <w:rFonts w:cstheme="minorHAnsi"/>
        </w:rPr>
      </w:pPr>
      <w:r w:rsidRPr="000B575F">
        <w:rPr>
          <w:rFonts w:cstheme="minorHAnsi"/>
        </w:rPr>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p w14:paraId="5C485A57" w14:textId="77777777" w:rsidR="00BC3F95" w:rsidRDefault="00BC3F95" w:rsidP="000B575F">
      <w:pPr>
        <w:spacing w:after="0" w:line="240" w:lineRule="auto"/>
        <w:ind w:left="10" w:right="2" w:hanging="10"/>
        <w:jc w:val="center"/>
        <w:rPr>
          <w:rFonts w:cstheme="minorHAnsi"/>
        </w:rPr>
      </w:pPr>
    </w:p>
    <w:p w14:paraId="5EBE93B8" w14:textId="77777777" w:rsidR="00774964" w:rsidRPr="000B575F" w:rsidRDefault="00774964" w:rsidP="000B575F">
      <w:pPr>
        <w:spacing w:after="0" w:line="240" w:lineRule="auto"/>
        <w:ind w:left="10" w:right="2" w:hanging="10"/>
        <w:jc w:val="center"/>
        <w:rPr>
          <w:rFonts w:cstheme="minorHAnsi"/>
        </w:rPr>
      </w:pPr>
      <w:r w:rsidRPr="00BC3F95">
        <w:rPr>
          <w:rFonts w:cstheme="minorHAnsi"/>
        </w:rPr>
        <w:t>Klauzula 3</w:t>
      </w:r>
      <w:r w:rsidR="000B575F">
        <w:rPr>
          <w:rFonts w:cstheme="minorHAnsi"/>
          <w:i/>
        </w:rPr>
        <w:t xml:space="preserve"> </w:t>
      </w:r>
      <w:r w:rsidRPr="000B575F">
        <w:rPr>
          <w:rFonts w:cstheme="minorHAnsi"/>
          <w:b/>
        </w:rPr>
        <w:t>Wykładnia</w:t>
      </w:r>
    </w:p>
    <w:p w14:paraId="5035EB0F" w14:textId="77777777" w:rsidR="00774964" w:rsidRPr="000B575F" w:rsidRDefault="00774964" w:rsidP="002424B5">
      <w:pPr>
        <w:numPr>
          <w:ilvl w:val="0"/>
          <w:numId w:val="15"/>
        </w:numPr>
        <w:suppressAutoHyphens/>
        <w:autoSpaceDN w:val="0"/>
        <w:spacing w:after="0" w:line="240" w:lineRule="auto"/>
        <w:ind w:hanging="260"/>
        <w:jc w:val="both"/>
        <w:textAlignment w:val="baseline"/>
        <w:rPr>
          <w:rFonts w:cstheme="minorHAnsi"/>
        </w:rPr>
      </w:pPr>
      <w:r w:rsidRPr="000B575F">
        <w:rPr>
          <w:rFonts w:cstheme="minorHAnsi"/>
        </w:rPr>
        <w:t xml:space="preserve">Jeżeli w niniejszych klauzulach użyto terminów zdefiniowanych odpowiednio </w:t>
      </w:r>
      <w:r w:rsidR="00B6440D" w:rsidRPr="000B575F">
        <w:rPr>
          <w:rFonts w:cstheme="minorHAnsi"/>
        </w:rPr>
        <w:t xml:space="preserve">w </w:t>
      </w:r>
      <w:r w:rsidR="000B575F">
        <w:rPr>
          <w:rFonts w:cstheme="minorHAnsi"/>
        </w:rPr>
        <w:t>R</w:t>
      </w:r>
      <w:r w:rsidR="00B6440D" w:rsidRPr="000B575F">
        <w:rPr>
          <w:rFonts w:cstheme="minorHAnsi"/>
        </w:rPr>
        <w:t>ozporządzeniu</w:t>
      </w:r>
      <w:r w:rsidRPr="000B575F">
        <w:rPr>
          <w:rFonts w:cstheme="minorHAnsi"/>
        </w:rPr>
        <w:t>, terminy te mają takie samo znaczenie jak w ty</w:t>
      </w:r>
      <w:r w:rsidR="0037464E">
        <w:rPr>
          <w:rFonts w:cstheme="minorHAnsi"/>
        </w:rPr>
        <w:t>m</w:t>
      </w:r>
      <w:r w:rsidRPr="000B575F">
        <w:rPr>
          <w:rFonts w:cstheme="minorHAnsi"/>
        </w:rPr>
        <w:t xml:space="preserve"> rozporządzeni</w:t>
      </w:r>
      <w:r w:rsidR="0037464E">
        <w:rPr>
          <w:rFonts w:cstheme="minorHAnsi"/>
        </w:rPr>
        <w:t>u</w:t>
      </w:r>
      <w:r w:rsidRPr="000B575F">
        <w:rPr>
          <w:rFonts w:cstheme="minorHAnsi"/>
        </w:rPr>
        <w:t>.</w:t>
      </w:r>
    </w:p>
    <w:p w14:paraId="3F8789E6" w14:textId="77777777" w:rsidR="00774964" w:rsidRPr="000B575F" w:rsidRDefault="00774964" w:rsidP="002424B5">
      <w:pPr>
        <w:numPr>
          <w:ilvl w:val="0"/>
          <w:numId w:val="15"/>
        </w:numPr>
        <w:suppressAutoHyphens/>
        <w:autoSpaceDN w:val="0"/>
        <w:spacing w:after="0" w:line="240" w:lineRule="auto"/>
        <w:ind w:hanging="260"/>
        <w:jc w:val="both"/>
        <w:textAlignment w:val="baseline"/>
        <w:rPr>
          <w:rFonts w:cstheme="minorHAnsi"/>
        </w:rPr>
      </w:pPr>
      <w:r w:rsidRPr="000B575F">
        <w:rPr>
          <w:rFonts w:cstheme="minorHAnsi"/>
        </w:rPr>
        <w:t xml:space="preserve">Niniejsze klauzule odczytuje się i interpretuje w świetle odpowiednio przepisów </w:t>
      </w:r>
      <w:r w:rsidR="000B575F">
        <w:rPr>
          <w:rFonts w:cstheme="minorHAnsi"/>
        </w:rPr>
        <w:t>R</w:t>
      </w:r>
      <w:r w:rsidR="000B575F" w:rsidRPr="000B575F">
        <w:rPr>
          <w:rFonts w:cstheme="minorHAnsi"/>
        </w:rPr>
        <w:t>ozporządzenia</w:t>
      </w:r>
      <w:r w:rsidR="00B6440D" w:rsidRPr="000B575F">
        <w:rPr>
          <w:rFonts w:cstheme="minorHAnsi"/>
        </w:rPr>
        <w:t xml:space="preserve">, </w:t>
      </w:r>
    </w:p>
    <w:p w14:paraId="4DC2022A" w14:textId="77777777" w:rsidR="00774964" w:rsidRPr="000B575F" w:rsidRDefault="00774964" w:rsidP="002424B5">
      <w:pPr>
        <w:numPr>
          <w:ilvl w:val="0"/>
          <w:numId w:val="15"/>
        </w:numPr>
        <w:suppressAutoHyphens/>
        <w:autoSpaceDN w:val="0"/>
        <w:spacing w:after="0" w:line="240" w:lineRule="auto"/>
        <w:ind w:hanging="260"/>
        <w:jc w:val="both"/>
        <w:textAlignment w:val="baseline"/>
        <w:rPr>
          <w:rFonts w:cstheme="minorHAnsi"/>
        </w:rPr>
      </w:pPr>
      <w:r w:rsidRPr="000B575F">
        <w:rPr>
          <w:rFonts w:cstheme="minorHAnsi"/>
        </w:rPr>
        <w:t xml:space="preserve">Niniejszych klauzul nie interpretuje się w sposób sprzeczny z prawami i obowiązkami przewidzianymi </w:t>
      </w:r>
      <w:r w:rsidR="00B6440D" w:rsidRPr="000B575F">
        <w:rPr>
          <w:rFonts w:cstheme="minorHAnsi"/>
        </w:rPr>
        <w:t xml:space="preserve">w rozporządzeniu </w:t>
      </w:r>
      <w:r w:rsidRPr="000B575F">
        <w:rPr>
          <w:rFonts w:cstheme="minorHAnsi"/>
        </w:rPr>
        <w:t>ani w sposób naruszający podstawowe prawa lub wolności osób, których dane dotyczą.</w:t>
      </w:r>
    </w:p>
    <w:p w14:paraId="26D9D548" w14:textId="77777777" w:rsidR="00BC3F95" w:rsidRDefault="00BC3F95" w:rsidP="000B575F">
      <w:pPr>
        <w:spacing w:after="0" w:line="240" w:lineRule="auto"/>
        <w:ind w:left="10" w:right="2" w:hanging="10"/>
        <w:jc w:val="center"/>
        <w:rPr>
          <w:rFonts w:cstheme="minorHAnsi"/>
        </w:rPr>
      </w:pPr>
    </w:p>
    <w:p w14:paraId="0DD804B3" w14:textId="77777777" w:rsidR="00774964" w:rsidRPr="000B575F" w:rsidRDefault="00774964" w:rsidP="000B575F">
      <w:pPr>
        <w:spacing w:after="0" w:line="240" w:lineRule="auto"/>
        <w:ind w:left="10" w:right="2" w:hanging="10"/>
        <w:jc w:val="center"/>
        <w:rPr>
          <w:rFonts w:cstheme="minorHAnsi"/>
        </w:rPr>
      </w:pPr>
      <w:r w:rsidRPr="00BC3F95">
        <w:rPr>
          <w:rFonts w:cstheme="minorHAnsi"/>
        </w:rPr>
        <w:t>Klauzula 4</w:t>
      </w:r>
      <w:r w:rsidR="000B575F">
        <w:rPr>
          <w:rFonts w:cstheme="minorHAnsi"/>
          <w:i/>
        </w:rPr>
        <w:t xml:space="preserve"> </w:t>
      </w:r>
      <w:r w:rsidRPr="000B575F">
        <w:rPr>
          <w:rFonts w:cstheme="minorHAnsi"/>
          <w:b/>
        </w:rPr>
        <w:t>Hierarchia</w:t>
      </w:r>
    </w:p>
    <w:p w14:paraId="3338FCD4" w14:textId="77777777" w:rsidR="00774964" w:rsidRPr="000B575F" w:rsidRDefault="00774964" w:rsidP="000B575F">
      <w:pPr>
        <w:spacing w:after="0" w:line="240" w:lineRule="auto"/>
        <w:ind w:left="-15"/>
        <w:jc w:val="both"/>
        <w:rPr>
          <w:rFonts w:cstheme="minorHAnsi"/>
        </w:rPr>
      </w:pPr>
      <w:r w:rsidRPr="000B575F">
        <w:rPr>
          <w:rFonts w:cstheme="minorHAnsi"/>
        </w:rPr>
        <w:t>W razie sprzeczności między niniejszymi klauzulami a postanowieniami powiązanych umów między stronami istniejących w chwili uzgadniania niniejszych klauzul lub zawartych po ich uzgodnieniu, pierwszeństwo mają niniejsze klauzule.</w:t>
      </w:r>
    </w:p>
    <w:p w14:paraId="2C481487" w14:textId="77777777" w:rsidR="00BC3F95" w:rsidRPr="00BC3F95" w:rsidRDefault="00BC3F95" w:rsidP="000B575F">
      <w:pPr>
        <w:spacing w:after="0" w:line="240" w:lineRule="auto"/>
        <w:ind w:left="10" w:right="2" w:hanging="10"/>
        <w:jc w:val="center"/>
        <w:rPr>
          <w:rFonts w:cstheme="minorHAnsi"/>
        </w:rPr>
      </w:pPr>
    </w:p>
    <w:p w14:paraId="64484BC5" w14:textId="77777777" w:rsidR="00774964" w:rsidRPr="000B575F" w:rsidRDefault="00B6440D" w:rsidP="000B575F">
      <w:pPr>
        <w:spacing w:after="0" w:line="240" w:lineRule="auto"/>
        <w:ind w:left="10" w:right="2" w:hanging="10"/>
        <w:jc w:val="center"/>
        <w:rPr>
          <w:rFonts w:cstheme="minorHAnsi"/>
        </w:rPr>
      </w:pPr>
      <w:r w:rsidRPr="00BC3F95">
        <w:rPr>
          <w:rFonts w:cstheme="minorHAnsi"/>
        </w:rPr>
        <w:t>Klauzula 5</w:t>
      </w:r>
      <w:r w:rsidR="000B575F">
        <w:rPr>
          <w:rFonts w:cstheme="minorHAnsi"/>
          <w:i/>
        </w:rPr>
        <w:t xml:space="preserve"> </w:t>
      </w:r>
      <w:r w:rsidR="00774964" w:rsidRPr="000B575F">
        <w:rPr>
          <w:rFonts w:cstheme="minorHAnsi"/>
          <w:b/>
        </w:rPr>
        <w:t>Klauzula przystąpienia</w:t>
      </w:r>
    </w:p>
    <w:p w14:paraId="448F9E68" w14:textId="24CDE9EF" w:rsidR="00774964" w:rsidRPr="000B575F" w:rsidRDefault="00774964" w:rsidP="002424B5">
      <w:pPr>
        <w:numPr>
          <w:ilvl w:val="0"/>
          <w:numId w:val="16"/>
        </w:numPr>
        <w:suppressAutoHyphens/>
        <w:autoSpaceDN w:val="0"/>
        <w:spacing w:after="0" w:line="240" w:lineRule="auto"/>
        <w:ind w:hanging="260"/>
        <w:jc w:val="both"/>
        <w:textAlignment w:val="baseline"/>
        <w:rPr>
          <w:rFonts w:cstheme="minorHAnsi"/>
        </w:rPr>
      </w:pPr>
      <w:r w:rsidRPr="000B575F">
        <w:rPr>
          <w:rFonts w:cstheme="minorHAnsi"/>
        </w:rPr>
        <w:t>Każdy podmiot niebędący stroną niniejszych klauzul może za</w:t>
      </w:r>
      <w:r w:rsidR="000171A6">
        <w:rPr>
          <w:rFonts w:cstheme="minorHAnsi"/>
        </w:rPr>
        <w:t xml:space="preserve"> uprzednią pisemną</w:t>
      </w:r>
      <w:r w:rsidRPr="000B575F">
        <w:rPr>
          <w:rFonts w:cstheme="minorHAnsi"/>
        </w:rPr>
        <w:t xml:space="preserve"> zgodą wszystkich stron przystąpić do niniejszych klauzul jako administrator lub podmiot przetwarzający w dowolnym czasie.</w:t>
      </w:r>
    </w:p>
    <w:p w14:paraId="54BCCD74" w14:textId="7F928742" w:rsidR="00774964" w:rsidRPr="000B575F" w:rsidRDefault="00774964" w:rsidP="002424B5">
      <w:pPr>
        <w:numPr>
          <w:ilvl w:val="0"/>
          <w:numId w:val="16"/>
        </w:numPr>
        <w:suppressAutoHyphens/>
        <w:autoSpaceDN w:val="0"/>
        <w:spacing w:after="0" w:line="240" w:lineRule="auto"/>
        <w:ind w:hanging="260"/>
        <w:jc w:val="both"/>
        <w:textAlignment w:val="baseline"/>
        <w:rPr>
          <w:rFonts w:cstheme="minorHAnsi"/>
        </w:rPr>
      </w:pPr>
      <w:r w:rsidRPr="000B575F">
        <w:rPr>
          <w:rFonts w:cstheme="minorHAnsi"/>
        </w:rPr>
        <w:t>Po wypełnieniu i podpisaniu</w:t>
      </w:r>
      <w:r w:rsidR="000171A6">
        <w:rPr>
          <w:rFonts w:cstheme="minorHAnsi"/>
        </w:rPr>
        <w:t xml:space="preserve"> stosownych dokumentów</w:t>
      </w:r>
      <w:r w:rsidRPr="000B575F">
        <w:rPr>
          <w:rFonts w:cstheme="minorHAnsi"/>
        </w:rPr>
        <w:t xml:space="preserve"> podmiot przystępujący jest traktowany jako strona niniejszych klauzul i ma prawa i obowiązki administratora lub podmiotu przetwarzającego, zgodnie z</w:t>
      </w:r>
      <w:r w:rsidR="000171A6">
        <w:rPr>
          <w:rFonts w:cstheme="minorHAnsi"/>
        </w:rPr>
        <w:t xml:space="preserve"> nadana mu</w:t>
      </w:r>
      <w:r w:rsidRPr="000B575F">
        <w:rPr>
          <w:rFonts w:cstheme="minorHAnsi"/>
        </w:rPr>
        <w:t xml:space="preserve"> rolą.</w:t>
      </w:r>
    </w:p>
    <w:p w14:paraId="6A22B487" w14:textId="77777777" w:rsidR="00774964" w:rsidRPr="000B575F" w:rsidRDefault="00774964" w:rsidP="002424B5">
      <w:pPr>
        <w:numPr>
          <w:ilvl w:val="0"/>
          <w:numId w:val="16"/>
        </w:numPr>
        <w:suppressAutoHyphens/>
        <w:autoSpaceDN w:val="0"/>
        <w:spacing w:after="0" w:line="240" w:lineRule="auto"/>
        <w:ind w:hanging="260"/>
        <w:jc w:val="both"/>
        <w:textAlignment w:val="baseline"/>
        <w:rPr>
          <w:rFonts w:cstheme="minorHAnsi"/>
        </w:rPr>
      </w:pPr>
      <w:r w:rsidRPr="000B575F">
        <w:rPr>
          <w:rFonts w:cstheme="minorHAnsi"/>
        </w:rPr>
        <w:t>Przed przystąpieniem do niniejszych klauzul jako ich strona podmiot przystępujący nie ma żadnych praw ani obowiązków wynikających z niniejszych klauzul.</w:t>
      </w:r>
    </w:p>
    <w:p w14:paraId="507493A1" w14:textId="77777777" w:rsidR="002424B5" w:rsidRPr="000B575F" w:rsidRDefault="002424B5" w:rsidP="002424B5">
      <w:pPr>
        <w:suppressAutoHyphens/>
        <w:autoSpaceDN w:val="0"/>
        <w:spacing w:after="0" w:line="240" w:lineRule="auto"/>
        <w:ind w:left="260"/>
        <w:jc w:val="both"/>
        <w:textAlignment w:val="baseline"/>
        <w:rPr>
          <w:rFonts w:cstheme="minorHAnsi"/>
        </w:rPr>
      </w:pPr>
    </w:p>
    <w:p w14:paraId="2350799B" w14:textId="77777777" w:rsidR="00774964" w:rsidRPr="000B575F" w:rsidRDefault="00774964" w:rsidP="002424B5">
      <w:pPr>
        <w:spacing w:after="0" w:line="240" w:lineRule="auto"/>
        <w:ind w:left="10" w:right="3" w:hanging="10"/>
        <w:jc w:val="center"/>
        <w:rPr>
          <w:rFonts w:cstheme="minorHAnsi"/>
        </w:rPr>
      </w:pPr>
      <w:r w:rsidRPr="000B575F">
        <w:rPr>
          <w:rFonts w:cstheme="minorHAnsi"/>
          <w:b/>
        </w:rPr>
        <w:t>OBOWIĄZKI STRON</w:t>
      </w:r>
    </w:p>
    <w:p w14:paraId="6155FB49" w14:textId="77777777" w:rsidR="00774964" w:rsidRPr="000B575F" w:rsidRDefault="00774964" w:rsidP="000B575F">
      <w:pPr>
        <w:spacing w:after="0" w:line="240" w:lineRule="auto"/>
        <w:ind w:left="10" w:right="2" w:hanging="10"/>
        <w:jc w:val="center"/>
        <w:rPr>
          <w:rFonts w:cstheme="minorHAnsi"/>
        </w:rPr>
      </w:pPr>
      <w:r w:rsidRPr="00BC3F95">
        <w:rPr>
          <w:rFonts w:cstheme="minorHAnsi"/>
        </w:rPr>
        <w:t>Klauzula 6</w:t>
      </w:r>
      <w:r w:rsidR="000B575F">
        <w:rPr>
          <w:rFonts w:cstheme="minorHAnsi"/>
          <w:i/>
        </w:rPr>
        <w:t xml:space="preserve"> </w:t>
      </w:r>
      <w:r w:rsidRPr="000B575F">
        <w:rPr>
          <w:rFonts w:cstheme="minorHAnsi"/>
          <w:b/>
        </w:rPr>
        <w:t>Opis przetwarzania</w:t>
      </w:r>
    </w:p>
    <w:p w14:paraId="3A960067" w14:textId="5FC70573" w:rsidR="00774964" w:rsidRPr="000B575F" w:rsidRDefault="000171A6" w:rsidP="000171A6">
      <w:pPr>
        <w:spacing w:after="0" w:line="240" w:lineRule="auto"/>
        <w:ind w:left="-15"/>
        <w:jc w:val="both"/>
        <w:rPr>
          <w:rFonts w:cstheme="minorHAnsi"/>
        </w:rPr>
      </w:pPr>
      <w:r w:rsidRPr="000171A6">
        <w:rPr>
          <w:rFonts w:cstheme="minorHAnsi"/>
        </w:rPr>
        <w:t>Podmiot przetwarzający będzie przetwarzał następujące kategorie danych osobowych</w:t>
      </w:r>
      <w:r w:rsidR="0076425F">
        <w:rPr>
          <w:rFonts w:cstheme="minorHAnsi"/>
        </w:rPr>
        <w:t xml:space="preserve"> w celu prawidłowego wykonywania usługi polegającej na obsłudze widowni Opery Krakowskiej w Krakowie</w:t>
      </w:r>
      <w:r w:rsidRPr="000171A6">
        <w:rPr>
          <w:rFonts w:cstheme="minorHAnsi"/>
        </w:rPr>
        <w:t xml:space="preserve">: imiona i nazwiska, dane adresowe oraz dane kontaktowe zaproszonych przez Administratora gości. </w:t>
      </w:r>
      <w:r>
        <w:rPr>
          <w:rFonts w:cstheme="minorHAnsi"/>
        </w:rPr>
        <w:t>Dane będą przekazywane Podmiotowi przetwarzającemu w postaci każdorazowej listy.</w:t>
      </w:r>
      <w:r w:rsidR="0073733A">
        <w:rPr>
          <w:rFonts w:cstheme="minorHAnsi"/>
        </w:rPr>
        <w:t xml:space="preserve"> Ponadto Podmiot przetwarzający będzie przetwarzał wszelkie dane osobowe, których okazanie będzie niezbędne do wzięcia udziału w wydarzeniach organizowanych przez Administratora, a obowiązek okazania tych danych wynikać będzie z przepisów powszechnie obowiązującego prawa.</w:t>
      </w:r>
    </w:p>
    <w:p w14:paraId="279A43F0" w14:textId="77777777" w:rsidR="002424B5" w:rsidRPr="000B575F" w:rsidRDefault="002424B5" w:rsidP="002424B5">
      <w:pPr>
        <w:spacing w:after="0" w:line="240" w:lineRule="auto"/>
        <w:ind w:left="10" w:right="2" w:hanging="10"/>
        <w:jc w:val="center"/>
        <w:rPr>
          <w:rFonts w:cstheme="minorHAnsi"/>
          <w:i/>
        </w:rPr>
      </w:pPr>
    </w:p>
    <w:p w14:paraId="642D23D4" w14:textId="77777777" w:rsidR="00774964" w:rsidRPr="000B575F" w:rsidRDefault="00774964" w:rsidP="000B575F">
      <w:pPr>
        <w:spacing w:after="0" w:line="240" w:lineRule="auto"/>
        <w:ind w:left="10" w:right="2" w:hanging="10"/>
        <w:jc w:val="center"/>
        <w:rPr>
          <w:rFonts w:cstheme="minorHAnsi"/>
        </w:rPr>
      </w:pPr>
      <w:r w:rsidRPr="00BC3F95">
        <w:rPr>
          <w:rFonts w:cstheme="minorHAnsi"/>
        </w:rPr>
        <w:t>Klauzula 7</w:t>
      </w:r>
      <w:r w:rsidR="000B575F" w:rsidRPr="00BC3F95">
        <w:rPr>
          <w:rFonts w:cstheme="minorHAnsi"/>
        </w:rPr>
        <w:t xml:space="preserve"> </w:t>
      </w:r>
      <w:r w:rsidRPr="000B575F">
        <w:rPr>
          <w:rFonts w:cstheme="minorHAnsi"/>
          <w:b/>
        </w:rPr>
        <w:t>Obowiązki stron</w:t>
      </w:r>
    </w:p>
    <w:p w14:paraId="32C46D75" w14:textId="77777777" w:rsidR="00774964" w:rsidRPr="000B575F" w:rsidRDefault="00774964" w:rsidP="002424B5">
      <w:pPr>
        <w:pStyle w:val="Nagwek3"/>
        <w:spacing w:after="0" w:line="240" w:lineRule="auto"/>
        <w:ind w:left="-5" w:right="497"/>
        <w:rPr>
          <w:rFonts w:asciiTheme="minorHAnsi" w:hAnsiTheme="minorHAnsi" w:cstheme="minorHAnsi"/>
          <w:sz w:val="22"/>
        </w:rPr>
      </w:pPr>
      <w:r w:rsidRPr="000B575F">
        <w:rPr>
          <w:rFonts w:asciiTheme="minorHAnsi" w:hAnsiTheme="minorHAnsi" w:cstheme="minorHAnsi"/>
          <w:b w:val="0"/>
          <w:sz w:val="22"/>
        </w:rPr>
        <w:t xml:space="preserve">7.1. </w:t>
      </w:r>
      <w:r w:rsidRPr="000B575F">
        <w:rPr>
          <w:rFonts w:asciiTheme="minorHAnsi" w:hAnsiTheme="minorHAnsi" w:cstheme="minorHAnsi"/>
          <w:sz w:val="22"/>
        </w:rPr>
        <w:t>Polecenia</w:t>
      </w:r>
    </w:p>
    <w:p w14:paraId="34A7FB7E" w14:textId="77777777" w:rsidR="00774964" w:rsidRPr="000B575F" w:rsidRDefault="00774964" w:rsidP="002424B5">
      <w:pPr>
        <w:numPr>
          <w:ilvl w:val="0"/>
          <w:numId w:val="17"/>
        </w:numPr>
        <w:suppressAutoHyphens/>
        <w:autoSpaceDN w:val="0"/>
        <w:spacing w:after="0" w:line="240" w:lineRule="auto"/>
        <w:ind w:hanging="260"/>
        <w:jc w:val="both"/>
        <w:textAlignment w:val="baseline"/>
        <w:rPr>
          <w:rFonts w:cstheme="minorHAnsi"/>
          <w:b/>
        </w:rPr>
      </w:pPr>
      <w:r w:rsidRPr="000B575F">
        <w:rPr>
          <w:rFonts w:cstheme="minorHAnsi"/>
        </w:rPr>
        <w:t xml:space="preserve">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w:t>
      </w:r>
      <w:r w:rsidRPr="000B575F">
        <w:rPr>
          <w:rFonts w:cstheme="minorHAnsi"/>
          <w:u w:val="single"/>
        </w:rPr>
        <w:t>Polecenia te są zawsze dokumentowane.</w:t>
      </w:r>
    </w:p>
    <w:p w14:paraId="2B67F062" w14:textId="77777777" w:rsidR="00774964" w:rsidRPr="000B575F" w:rsidRDefault="00774964" w:rsidP="002424B5">
      <w:pPr>
        <w:numPr>
          <w:ilvl w:val="0"/>
          <w:numId w:val="17"/>
        </w:numPr>
        <w:suppressAutoHyphens/>
        <w:autoSpaceDN w:val="0"/>
        <w:spacing w:after="0" w:line="240" w:lineRule="auto"/>
        <w:ind w:hanging="260"/>
        <w:jc w:val="both"/>
        <w:textAlignment w:val="baseline"/>
        <w:rPr>
          <w:rFonts w:cstheme="minorHAnsi"/>
        </w:rPr>
      </w:pPr>
      <w:r w:rsidRPr="000B575F">
        <w:rPr>
          <w:rFonts w:cstheme="minorHAnsi"/>
        </w:rPr>
        <w:t xml:space="preserve">Podmiot przetwarzający bezzwłocznie powiadamia administratora, jeżeli w opinii podmiotu przetwarzającego polecenie wydane przez administratora narusza </w:t>
      </w:r>
      <w:r w:rsidR="000B575F">
        <w:rPr>
          <w:rFonts w:cstheme="minorHAnsi"/>
        </w:rPr>
        <w:t>R</w:t>
      </w:r>
      <w:r w:rsidRPr="000B575F">
        <w:rPr>
          <w:rFonts w:cstheme="minorHAnsi"/>
        </w:rPr>
        <w:t>ozporządzen</w:t>
      </w:r>
      <w:r w:rsidR="00E91B4F" w:rsidRPr="000B575F">
        <w:rPr>
          <w:rFonts w:cstheme="minorHAnsi"/>
        </w:rPr>
        <w:t xml:space="preserve">ie </w:t>
      </w:r>
      <w:r w:rsidRPr="000B575F">
        <w:rPr>
          <w:rFonts w:cstheme="minorHAnsi"/>
        </w:rPr>
        <w:t>lub obowiązujące przepisy Unii lub państwa członkowskiego o ochronie danych.</w:t>
      </w:r>
    </w:p>
    <w:p w14:paraId="4D7DB0C0" w14:textId="77777777" w:rsidR="00774964" w:rsidRPr="000B575F" w:rsidRDefault="00774964" w:rsidP="002424B5">
      <w:pPr>
        <w:pStyle w:val="Nagwek3"/>
        <w:spacing w:after="0" w:line="240" w:lineRule="auto"/>
        <w:ind w:left="-5" w:right="497"/>
        <w:rPr>
          <w:rFonts w:asciiTheme="minorHAnsi" w:hAnsiTheme="minorHAnsi" w:cstheme="minorHAnsi"/>
          <w:sz w:val="22"/>
        </w:rPr>
      </w:pPr>
      <w:r w:rsidRPr="000B575F">
        <w:rPr>
          <w:rFonts w:asciiTheme="minorHAnsi" w:hAnsiTheme="minorHAnsi" w:cstheme="minorHAnsi"/>
          <w:b w:val="0"/>
          <w:sz w:val="22"/>
        </w:rPr>
        <w:t xml:space="preserve">7.2. </w:t>
      </w:r>
      <w:r w:rsidRPr="000B575F">
        <w:rPr>
          <w:rFonts w:asciiTheme="minorHAnsi" w:hAnsiTheme="minorHAnsi" w:cstheme="minorHAnsi"/>
          <w:sz w:val="22"/>
        </w:rPr>
        <w:t>Ograniczenie celu</w:t>
      </w:r>
    </w:p>
    <w:p w14:paraId="69F284B9" w14:textId="302E1C95" w:rsidR="00774964" w:rsidRPr="000B575F" w:rsidRDefault="00774964" w:rsidP="000B575F">
      <w:pPr>
        <w:spacing w:after="0" w:line="240" w:lineRule="auto"/>
        <w:ind w:left="-15"/>
        <w:jc w:val="both"/>
        <w:rPr>
          <w:rFonts w:cstheme="minorHAnsi"/>
        </w:rPr>
      </w:pPr>
      <w:r w:rsidRPr="000B575F">
        <w:rPr>
          <w:rFonts w:cstheme="minorHAnsi"/>
        </w:rPr>
        <w:t>Podmiot przetwarzający przetwarza dane osobowe wyłącznie w konkretnym celu lub celach przetwarzania, chyba że otrzyma dalsze polecenia od administratora.</w:t>
      </w:r>
    </w:p>
    <w:p w14:paraId="17DA9848" w14:textId="77777777" w:rsidR="00774964" w:rsidRPr="000B575F" w:rsidRDefault="00774964" w:rsidP="002424B5">
      <w:pPr>
        <w:spacing w:after="0" w:line="240" w:lineRule="auto"/>
        <w:ind w:left="-5" w:right="497" w:hanging="10"/>
        <w:rPr>
          <w:rFonts w:cstheme="minorHAnsi"/>
        </w:rPr>
      </w:pPr>
      <w:r w:rsidRPr="000B575F">
        <w:rPr>
          <w:rFonts w:cstheme="minorHAnsi"/>
        </w:rPr>
        <w:t xml:space="preserve">7.3. </w:t>
      </w:r>
      <w:r w:rsidRPr="000B575F">
        <w:rPr>
          <w:rFonts w:cstheme="minorHAnsi"/>
          <w:b/>
        </w:rPr>
        <w:t>Czas trwania przetwarzania danych osobowych</w:t>
      </w:r>
    </w:p>
    <w:p w14:paraId="3810CB49" w14:textId="209B6F0B" w:rsidR="00774964" w:rsidRPr="000B575F" w:rsidRDefault="00774964" w:rsidP="000B575F">
      <w:pPr>
        <w:spacing w:after="0" w:line="240" w:lineRule="auto"/>
        <w:ind w:left="-15"/>
        <w:jc w:val="both"/>
        <w:rPr>
          <w:rFonts w:cstheme="minorHAnsi"/>
        </w:rPr>
      </w:pPr>
      <w:r w:rsidRPr="000B575F">
        <w:rPr>
          <w:rFonts w:cstheme="minorHAnsi"/>
        </w:rPr>
        <w:t>Przetwarzanie przez podmiot przetwarzający odbywa się wy</w:t>
      </w:r>
      <w:r w:rsidR="000B575F">
        <w:rPr>
          <w:rFonts w:cstheme="minorHAnsi"/>
        </w:rPr>
        <w:t xml:space="preserve">łącznie przez okres </w:t>
      </w:r>
      <w:r w:rsidR="0076425F">
        <w:rPr>
          <w:rFonts w:cstheme="minorHAnsi"/>
        </w:rPr>
        <w:t>niezbędny, jednak nie dłuższy niż 4 lata licząc od dnia zakończenia czasu trwania umowy głównej</w:t>
      </w:r>
      <w:r w:rsidRPr="000B575F">
        <w:rPr>
          <w:rFonts w:cstheme="minorHAnsi"/>
        </w:rPr>
        <w:t>.</w:t>
      </w:r>
    </w:p>
    <w:p w14:paraId="77539425" w14:textId="77777777" w:rsidR="00774964" w:rsidRPr="000B575F" w:rsidRDefault="00774964" w:rsidP="002424B5">
      <w:pPr>
        <w:pStyle w:val="Nagwek3"/>
        <w:spacing w:after="0" w:line="240" w:lineRule="auto"/>
        <w:ind w:left="-5" w:right="497"/>
        <w:rPr>
          <w:rFonts w:asciiTheme="minorHAnsi" w:hAnsiTheme="minorHAnsi" w:cstheme="minorHAnsi"/>
          <w:sz w:val="22"/>
        </w:rPr>
      </w:pPr>
      <w:r w:rsidRPr="000B575F">
        <w:rPr>
          <w:rFonts w:asciiTheme="minorHAnsi" w:hAnsiTheme="minorHAnsi" w:cstheme="minorHAnsi"/>
          <w:b w:val="0"/>
          <w:sz w:val="22"/>
        </w:rPr>
        <w:t xml:space="preserve">7.4. </w:t>
      </w:r>
      <w:r w:rsidRPr="000B575F">
        <w:rPr>
          <w:rFonts w:asciiTheme="minorHAnsi" w:hAnsiTheme="minorHAnsi" w:cstheme="minorHAnsi"/>
          <w:sz w:val="22"/>
        </w:rPr>
        <w:t>Bezpieczeństwo przetwarzania</w:t>
      </w:r>
    </w:p>
    <w:p w14:paraId="5C674D78" w14:textId="376F7BAD" w:rsidR="00774964" w:rsidRPr="000B575F" w:rsidRDefault="00774964" w:rsidP="002424B5">
      <w:pPr>
        <w:numPr>
          <w:ilvl w:val="0"/>
          <w:numId w:val="18"/>
        </w:numPr>
        <w:suppressAutoHyphens/>
        <w:autoSpaceDN w:val="0"/>
        <w:spacing w:after="0" w:line="240" w:lineRule="auto"/>
        <w:ind w:hanging="260"/>
        <w:jc w:val="both"/>
        <w:textAlignment w:val="baseline"/>
        <w:rPr>
          <w:rFonts w:cstheme="minorHAnsi"/>
        </w:rPr>
      </w:pPr>
      <w:r w:rsidRPr="000B575F">
        <w:rPr>
          <w:rFonts w:cstheme="minorHAnsi"/>
        </w:rPr>
        <w:t xml:space="preserve">W celu zapewnienia bezpieczeństwa danych osobowych podmiot przetwarzający wdraża </w:t>
      </w:r>
      <w:r w:rsidR="000E45E3">
        <w:rPr>
          <w:rFonts w:cstheme="minorHAnsi"/>
        </w:rPr>
        <w:t xml:space="preserve">niezbędne </w:t>
      </w:r>
      <w:r w:rsidRPr="000B575F">
        <w:rPr>
          <w:rFonts w:cstheme="minorHAnsi"/>
        </w:rPr>
        <w:t xml:space="preserve">środki techniczne i organizacyjne. Zapewnienie bezpieczeństwa danych obejmuje ochronę danych przed naruszeniem bezpieczeństwa prowadzącym do przypadkowego lub niezgodnego z prawem </w:t>
      </w:r>
      <w:r w:rsidRPr="000B575F">
        <w:rPr>
          <w:rFonts w:cstheme="minorHAnsi"/>
        </w:rPr>
        <w:lastRenderedPageBreak/>
        <w:t>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0213E285" w14:textId="77777777" w:rsidR="00774964" w:rsidRPr="000B575F" w:rsidRDefault="00774964" w:rsidP="002424B5">
      <w:pPr>
        <w:numPr>
          <w:ilvl w:val="0"/>
          <w:numId w:val="18"/>
        </w:numPr>
        <w:suppressAutoHyphens/>
        <w:autoSpaceDN w:val="0"/>
        <w:spacing w:after="0" w:line="240" w:lineRule="auto"/>
        <w:ind w:hanging="260"/>
        <w:jc w:val="both"/>
        <w:textAlignment w:val="baseline"/>
        <w:rPr>
          <w:rFonts w:cstheme="minorHAnsi"/>
        </w:rPr>
      </w:pPr>
      <w:r w:rsidRPr="000B575F">
        <w:rPr>
          <w:rFonts w:cstheme="minorHAnsi"/>
        </w:rPr>
        <w:t>Podmiot przetwarzający udziela członkom swojego personelu dostępu do danych osobowych podlegających przetwarzaniu jedynie w zakresie bezwzględnie niezbędnym do 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4FE5A756" w14:textId="77777777" w:rsidR="00774964" w:rsidRPr="000B575F" w:rsidRDefault="00774964" w:rsidP="002424B5">
      <w:pPr>
        <w:pStyle w:val="Nagwek3"/>
        <w:spacing w:after="0" w:line="240" w:lineRule="auto"/>
        <w:ind w:left="-5" w:right="497"/>
        <w:rPr>
          <w:rFonts w:asciiTheme="minorHAnsi" w:hAnsiTheme="minorHAnsi" w:cstheme="minorHAnsi"/>
          <w:sz w:val="22"/>
        </w:rPr>
      </w:pPr>
      <w:r w:rsidRPr="000B575F">
        <w:rPr>
          <w:rFonts w:asciiTheme="minorHAnsi" w:hAnsiTheme="minorHAnsi" w:cstheme="minorHAnsi"/>
          <w:b w:val="0"/>
          <w:sz w:val="22"/>
        </w:rPr>
        <w:t xml:space="preserve">7.5. </w:t>
      </w:r>
      <w:r w:rsidRPr="000B575F">
        <w:rPr>
          <w:rFonts w:asciiTheme="minorHAnsi" w:hAnsiTheme="minorHAnsi" w:cstheme="minorHAnsi"/>
          <w:sz w:val="22"/>
        </w:rPr>
        <w:t>Dane wrażliwe</w:t>
      </w:r>
    </w:p>
    <w:p w14:paraId="38516FBA" w14:textId="77777777" w:rsidR="00774964" w:rsidRPr="000B575F" w:rsidRDefault="00774964" w:rsidP="00BC3F95">
      <w:pPr>
        <w:spacing w:after="0" w:line="240" w:lineRule="auto"/>
        <w:ind w:left="-15"/>
        <w:jc w:val="both"/>
        <w:rPr>
          <w:rFonts w:cstheme="minorHAnsi"/>
        </w:rPr>
      </w:pPr>
      <w:r w:rsidRPr="000B575F">
        <w:rPr>
          <w:rFonts w:cstheme="minorHAnsi"/>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2738091D" w14:textId="77777777" w:rsidR="00774964" w:rsidRPr="000B575F" w:rsidRDefault="00774964" w:rsidP="002424B5">
      <w:pPr>
        <w:pStyle w:val="Nagwek3"/>
        <w:spacing w:after="0" w:line="240" w:lineRule="auto"/>
        <w:ind w:left="-5" w:right="497"/>
        <w:rPr>
          <w:rFonts w:asciiTheme="minorHAnsi" w:hAnsiTheme="minorHAnsi" w:cstheme="minorHAnsi"/>
          <w:sz w:val="22"/>
        </w:rPr>
      </w:pPr>
      <w:r w:rsidRPr="000B575F">
        <w:rPr>
          <w:rFonts w:asciiTheme="minorHAnsi" w:hAnsiTheme="minorHAnsi" w:cstheme="minorHAnsi"/>
          <w:b w:val="0"/>
          <w:sz w:val="22"/>
        </w:rPr>
        <w:t xml:space="preserve">7.6. </w:t>
      </w:r>
      <w:r w:rsidRPr="000B575F">
        <w:rPr>
          <w:rFonts w:asciiTheme="minorHAnsi" w:hAnsiTheme="minorHAnsi" w:cstheme="minorHAnsi"/>
          <w:sz w:val="22"/>
        </w:rPr>
        <w:t>Dokumentacja i zgodność</w:t>
      </w:r>
    </w:p>
    <w:p w14:paraId="2BC26F82" w14:textId="77777777" w:rsidR="00774964" w:rsidRPr="000B575F" w:rsidRDefault="00774964" w:rsidP="002424B5">
      <w:pPr>
        <w:numPr>
          <w:ilvl w:val="0"/>
          <w:numId w:val="19"/>
        </w:numPr>
        <w:suppressAutoHyphens/>
        <w:autoSpaceDN w:val="0"/>
        <w:spacing w:after="0" w:line="240" w:lineRule="auto"/>
        <w:ind w:hanging="260"/>
        <w:jc w:val="both"/>
        <w:textAlignment w:val="baseline"/>
        <w:rPr>
          <w:rFonts w:cstheme="minorHAnsi"/>
        </w:rPr>
      </w:pPr>
      <w:r w:rsidRPr="000B575F">
        <w:rPr>
          <w:rFonts w:cstheme="minorHAnsi"/>
        </w:rPr>
        <w:t>Strony są w stanie wykazać zgodność z niniejszymi klauzulami.</w:t>
      </w:r>
    </w:p>
    <w:p w14:paraId="5D3C9D20" w14:textId="77777777" w:rsidR="00774964" w:rsidRPr="000B575F" w:rsidRDefault="00774964" w:rsidP="002424B5">
      <w:pPr>
        <w:numPr>
          <w:ilvl w:val="0"/>
          <w:numId w:val="19"/>
        </w:numPr>
        <w:suppressAutoHyphens/>
        <w:autoSpaceDN w:val="0"/>
        <w:spacing w:after="0" w:line="240" w:lineRule="auto"/>
        <w:ind w:hanging="260"/>
        <w:jc w:val="both"/>
        <w:textAlignment w:val="baseline"/>
        <w:rPr>
          <w:rFonts w:cstheme="minorHAnsi"/>
        </w:rPr>
      </w:pPr>
      <w:r w:rsidRPr="000B575F">
        <w:rPr>
          <w:rFonts w:cstheme="minorHAnsi"/>
        </w:rPr>
        <w:t>Podmiot przetwarzający niezwłocznie i odpowiednio rozpatruje zapytania administratora dotyczące przetwarzania danych zgodnie z niniejszymi klauzulami.</w:t>
      </w:r>
    </w:p>
    <w:p w14:paraId="7964B8BA" w14:textId="77777777" w:rsidR="00774964" w:rsidRPr="000B575F" w:rsidRDefault="00774964" w:rsidP="002424B5">
      <w:pPr>
        <w:numPr>
          <w:ilvl w:val="0"/>
          <w:numId w:val="19"/>
        </w:numPr>
        <w:suppressAutoHyphens/>
        <w:autoSpaceDN w:val="0"/>
        <w:spacing w:after="0" w:line="240" w:lineRule="auto"/>
        <w:ind w:hanging="260"/>
        <w:jc w:val="both"/>
        <w:textAlignment w:val="baseline"/>
        <w:rPr>
          <w:rFonts w:cstheme="minorHAnsi"/>
        </w:rPr>
      </w:pPr>
      <w:r w:rsidRPr="000B575F">
        <w:rPr>
          <w:rFonts w:cstheme="minorHAnsi"/>
        </w:rPr>
        <w:t>Podmiot przetwarzający udostępnia administratorowi wszelkie informacje niezbędne do wykazania spełnienia obowiązków, które są określone w niniejszych klauzulach i wynikają bezpośrednio z rozporządzenia. Na wniosek administratora podmiot przetwarzający zezwala również na audyty czynności 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280FAB30" w14:textId="77777777" w:rsidR="00774964" w:rsidRPr="000B575F" w:rsidRDefault="00774964" w:rsidP="002424B5">
      <w:pPr>
        <w:numPr>
          <w:ilvl w:val="0"/>
          <w:numId w:val="19"/>
        </w:numPr>
        <w:suppressAutoHyphens/>
        <w:autoSpaceDN w:val="0"/>
        <w:spacing w:after="0" w:line="240" w:lineRule="auto"/>
        <w:ind w:hanging="260"/>
        <w:jc w:val="both"/>
        <w:textAlignment w:val="baseline"/>
        <w:rPr>
          <w:rFonts w:cstheme="minorHAnsi"/>
        </w:rPr>
      </w:pPr>
      <w:r w:rsidRPr="000B575F">
        <w:rPr>
          <w:rFonts w:cstheme="minorHAnsi"/>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14:paraId="7C270E66" w14:textId="77777777" w:rsidR="00774964" w:rsidRPr="000B575F" w:rsidRDefault="00774964" w:rsidP="002424B5">
      <w:pPr>
        <w:numPr>
          <w:ilvl w:val="0"/>
          <w:numId w:val="19"/>
        </w:numPr>
        <w:suppressAutoHyphens/>
        <w:autoSpaceDN w:val="0"/>
        <w:spacing w:after="0" w:line="240" w:lineRule="auto"/>
        <w:ind w:hanging="260"/>
        <w:jc w:val="both"/>
        <w:textAlignment w:val="baseline"/>
        <w:rPr>
          <w:rFonts w:cstheme="minorHAnsi"/>
        </w:rPr>
      </w:pPr>
      <w:r w:rsidRPr="000B575F">
        <w:rPr>
          <w:rFonts w:cstheme="minorHAnsi"/>
        </w:rPr>
        <w:t>Na wniosek właściwego(-</w:t>
      </w:r>
      <w:proofErr w:type="spellStart"/>
      <w:r w:rsidRPr="000B575F">
        <w:rPr>
          <w:rFonts w:cstheme="minorHAnsi"/>
        </w:rPr>
        <w:t>ych</w:t>
      </w:r>
      <w:proofErr w:type="spellEnd"/>
      <w:r w:rsidRPr="000B575F">
        <w:rPr>
          <w:rFonts w:cstheme="minorHAnsi"/>
        </w:rPr>
        <w:t>) organu(-ów) nadzorczego(-</w:t>
      </w:r>
      <w:proofErr w:type="spellStart"/>
      <w:r w:rsidRPr="000B575F">
        <w:rPr>
          <w:rFonts w:cstheme="minorHAnsi"/>
        </w:rPr>
        <w:t>ych</w:t>
      </w:r>
      <w:proofErr w:type="spellEnd"/>
      <w:r w:rsidRPr="000B575F">
        <w:rPr>
          <w:rFonts w:cstheme="minorHAnsi"/>
        </w:rPr>
        <w:t>) strony udostępniają mu (im) informacje, o których mowa w niniejszej klauzuli, w tym wyniki wszelkich audytów.</w:t>
      </w:r>
    </w:p>
    <w:p w14:paraId="01606794" w14:textId="77777777" w:rsidR="00774964" w:rsidRPr="000B575F" w:rsidRDefault="00774964" w:rsidP="002424B5">
      <w:pPr>
        <w:pStyle w:val="Nagwek3"/>
        <w:spacing w:after="0" w:line="240" w:lineRule="auto"/>
        <w:ind w:left="-5" w:right="497"/>
        <w:rPr>
          <w:rFonts w:asciiTheme="minorHAnsi" w:hAnsiTheme="minorHAnsi" w:cstheme="minorHAnsi"/>
          <w:sz w:val="22"/>
        </w:rPr>
      </w:pPr>
      <w:r w:rsidRPr="000B575F">
        <w:rPr>
          <w:rFonts w:asciiTheme="minorHAnsi" w:hAnsiTheme="minorHAnsi" w:cstheme="minorHAnsi"/>
          <w:b w:val="0"/>
          <w:sz w:val="22"/>
        </w:rPr>
        <w:t xml:space="preserve">7.7. </w:t>
      </w:r>
      <w:r w:rsidRPr="000B575F">
        <w:rPr>
          <w:rFonts w:asciiTheme="minorHAnsi" w:hAnsiTheme="minorHAnsi" w:cstheme="minorHAnsi"/>
          <w:sz w:val="22"/>
        </w:rPr>
        <w:t xml:space="preserve">Korzystanie z usług podmiotów </w:t>
      </w:r>
      <w:proofErr w:type="spellStart"/>
      <w:r w:rsidRPr="000B575F">
        <w:rPr>
          <w:rFonts w:asciiTheme="minorHAnsi" w:hAnsiTheme="minorHAnsi" w:cstheme="minorHAnsi"/>
          <w:sz w:val="22"/>
        </w:rPr>
        <w:t>podprzetwarzających</w:t>
      </w:r>
      <w:proofErr w:type="spellEnd"/>
    </w:p>
    <w:p w14:paraId="6A724A71" w14:textId="6754562A" w:rsidR="00BC3F95" w:rsidRPr="00C468DB" w:rsidRDefault="00774964" w:rsidP="00057F64">
      <w:pPr>
        <w:numPr>
          <w:ilvl w:val="0"/>
          <w:numId w:val="20"/>
        </w:numPr>
        <w:suppressAutoHyphens/>
        <w:autoSpaceDN w:val="0"/>
        <w:spacing w:after="0" w:line="240" w:lineRule="auto"/>
        <w:ind w:hanging="260"/>
        <w:jc w:val="both"/>
        <w:textAlignment w:val="baseline"/>
        <w:rPr>
          <w:rFonts w:cstheme="minorHAnsi"/>
        </w:rPr>
      </w:pPr>
      <w:r w:rsidRPr="00C468DB">
        <w:rPr>
          <w:rFonts w:cstheme="minorHAnsi"/>
        </w:rPr>
        <w:t xml:space="preserve">UPRZEDNIA SZCZEGÓŁOWA ZGODA: Podmiot przetwarzający nie może podzlecać żadnych operacji przetwarzania dokonywanych w imieniu administratora zgodnie z niniejszymi klauzulami podmiotowi </w:t>
      </w:r>
      <w:proofErr w:type="spellStart"/>
      <w:r w:rsidRPr="00C468DB">
        <w:rPr>
          <w:rFonts w:cstheme="minorHAnsi"/>
        </w:rPr>
        <w:t>podprzetwarzającemu</w:t>
      </w:r>
      <w:proofErr w:type="spellEnd"/>
      <w:r w:rsidRPr="00C468DB">
        <w:rPr>
          <w:rFonts w:cstheme="minorHAnsi"/>
        </w:rPr>
        <w:t xml:space="preserve"> bez uprzedniej szczegółowej pisemnej zgody administratora. Podmiot przetwarzający składa wniosek o udzielenie szczegółowej zgody co najmniej </w:t>
      </w:r>
      <w:r w:rsidR="00C468DB">
        <w:rPr>
          <w:rFonts w:cstheme="minorHAnsi"/>
        </w:rPr>
        <w:t xml:space="preserve">na 1 miesiąc </w:t>
      </w:r>
      <w:r w:rsidRPr="00C468DB">
        <w:rPr>
          <w:rFonts w:cstheme="minorHAnsi"/>
        </w:rPr>
        <w:t xml:space="preserve"> przed rozpoczęciem korzystania z usług danego podmiotu </w:t>
      </w:r>
      <w:proofErr w:type="spellStart"/>
      <w:r w:rsidRPr="00C468DB">
        <w:rPr>
          <w:rFonts w:cstheme="minorHAnsi"/>
        </w:rPr>
        <w:t>podprzetwarzającego</w:t>
      </w:r>
      <w:proofErr w:type="spellEnd"/>
      <w:r w:rsidRPr="00C468DB">
        <w:rPr>
          <w:rFonts w:cstheme="minorHAnsi"/>
        </w:rPr>
        <w:t xml:space="preserve"> wraz z informacjami niezbędnymi do tego, by administrator mógł podjąć decyzję w sprawie zgody. </w:t>
      </w:r>
      <w:r w:rsidR="00603780">
        <w:rPr>
          <w:rFonts w:cstheme="minorHAnsi"/>
        </w:rPr>
        <w:t xml:space="preserve">Lista podmiotów </w:t>
      </w:r>
      <w:proofErr w:type="spellStart"/>
      <w:r w:rsidR="00603780">
        <w:rPr>
          <w:rFonts w:cstheme="minorHAnsi"/>
        </w:rPr>
        <w:t>podprzetwarzających</w:t>
      </w:r>
      <w:proofErr w:type="spellEnd"/>
      <w:r w:rsidR="00603780">
        <w:rPr>
          <w:rFonts w:cstheme="minorHAnsi"/>
        </w:rPr>
        <w:t xml:space="preserve"> stanowi odrębny dokument</w:t>
      </w:r>
      <w:r w:rsidRPr="00C468DB">
        <w:rPr>
          <w:rFonts w:cstheme="minorHAnsi"/>
        </w:rPr>
        <w:t xml:space="preserve">. Strony są obowiązane do aktualizacji </w:t>
      </w:r>
      <w:r w:rsidR="00603780">
        <w:rPr>
          <w:rFonts w:cstheme="minorHAnsi"/>
        </w:rPr>
        <w:t>tego dokumentu</w:t>
      </w:r>
      <w:r w:rsidRPr="00C468DB">
        <w:rPr>
          <w:rFonts w:cstheme="minorHAnsi"/>
        </w:rPr>
        <w:t>.</w:t>
      </w:r>
      <w:r w:rsidR="00057F64" w:rsidRPr="00C468DB">
        <w:rPr>
          <w:rFonts w:cstheme="minorHAnsi"/>
        </w:rPr>
        <w:t xml:space="preserve"> </w:t>
      </w:r>
    </w:p>
    <w:p w14:paraId="0D844DA5" w14:textId="77777777" w:rsidR="00774964" w:rsidRPr="000B575F" w:rsidRDefault="00774964" w:rsidP="002424B5">
      <w:pPr>
        <w:numPr>
          <w:ilvl w:val="0"/>
          <w:numId w:val="20"/>
        </w:numPr>
        <w:suppressAutoHyphens/>
        <w:autoSpaceDN w:val="0"/>
        <w:spacing w:after="0" w:line="240" w:lineRule="auto"/>
        <w:ind w:hanging="260"/>
        <w:jc w:val="both"/>
        <w:textAlignment w:val="baseline"/>
        <w:rPr>
          <w:rFonts w:cstheme="minorHAnsi"/>
        </w:rPr>
      </w:pPr>
      <w:r w:rsidRPr="000B575F">
        <w:rPr>
          <w:rFonts w:cstheme="minorHAnsi"/>
        </w:rPr>
        <w:t xml:space="preserve">Jeżeli podmiot przetwarzający korzysta z usług podmiotu </w:t>
      </w:r>
      <w:proofErr w:type="spellStart"/>
      <w:r w:rsidRPr="000B575F">
        <w:rPr>
          <w:rFonts w:cstheme="minorHAnsi"/>
        </w:rPr>
        <w:t>podprzetwarzającego</w:t>
      </w:r>
      <w:proofErr w:type="spellEnd"/>
      <w:r w:rsidRPr="000B575F">
        <w:rPr>
          <w:rFonts w:cstheme="minorHAnsi"/>
        </w:rPr>
        <w:t xml:space="preserve"> w celu przeprowadzenia określonych czynności przetwarzania (w imieniu administratora), dokonuje tego w drodze umowy, która nakłada na podmiot </w:t>
      </w:r>
      <w:proofErr w:type="spellStart"/>
      <w:r w:rsidRPr="000B575F">
        <w:rPr>
          <w:rFonts w:cstheme="minorHAnsi"/>
        </w:rPr>
        <w:t>podprzetwarzający</w:t>
      </w:r>
      <w:proofErr w:type="spellEnd"/>
      <w:r w:rsidRPr="000B575F">
        <w:rPr>
          <w:rFonts w:cstheme="minorHAnsi"/>
        </w:rPr>
        <w:t xml:space="preserve"> zasadniczo takie same obowiązki w zakresie ochrony danych jak obowiązki nałożone na podmio</w:t>
      </w:r>
      <w:r w:rsidR="00BC3F95">
        <w:rPr>
          <w:rFonts w:cstheme="minorHAnsi"/>
        </w:rPr>
        <w:t>t przetwarzający dane zgodnie z </w:t>
      </w:r>
      <w:r w:rsidRPr="000B575F">
        <w:rPr>
          <w:rFonts w:cstheme="minorHAnsi"/>
        </w:rPr>
        <w:t xml:space="preserve">niniejszymi klauzulami. Podmiot przetwarzający zapewnia, aby podmiot </w:t>
      </w:r>
      <w:proofErr w:type="spellStart"/>
      <w:r w:rsidRPr="000B575F">
        <w:rPr>
          <w:rFonts w:cstheme="minorHAnsi"/>
        </w:rPr>
        <w:t>podprzetwarzający</w:t>
      </w:r>
      <w:proofErr w:type="spellEnd"/>
      <w:r w:rsidRPr="000B575F">
        <w:rPr>
          <w:rFonts w:cstheme="minorHAnsi"/>
        </w:rPr>
        <w:t xml:space="preserve"> wypełniał obowiązki, którym podlega podmiot przetwarzający na mocy</w:t>
      </w:r>
      <w:r w:rsidR="00BC3F95">
        <w:rPr>
          <w:rFonts w:cstheme="minorHAnsi"/>
        </w:rPr>
        <w:t xml:space="preserve"> niniejszych klauzul oraz R</w:t>
      </w:r>
      <w:r w:rsidR="00680CBE">
        <w:rPr>
          <w:rFonts w:cstheme="minorHAnsi"/>
        </w:rPr>
        <w:t>ozporządzenia</w:t>
      </w:r>
      <w:r w:rsidRPr="000B575F">
        <w:rPr>
          <w:rFonts w:cstheme="minorHAnsi"/>
        </w:rPr>
        <w:t>.</w:t>
      </w:r>
    </w:p>
    <w:p w14:paraId="27A37029" w14:textId="77777777" w:rsidR="00774964" w:rsidRPr="000B575F" w:rsidRDefault="00774964" w:rsidP="002424B5">
      <w:pPr>
        <w:numPr>
          <w:ilvl w:val="0"/>
          <w:numId w:val="20"/>
        </w:numPr>
        <w:suppressAutoHyphens/>
        <w:autoSpaceDN w:val="0"/>
        <w:spacing w:after="0" w:line="240" w:lineRule="auto"/>
        <w:ind w:hanging="260"/>
        <w:jc w:val="both"/>
        <w:textAlignment w:val="baseline"/>
        <w:rPr>
          <w:rFonts w:cstheme="minorHAnsi"/>
        </w:rPr>
      </w:pPr>
      <w:r w:rsidRPr="000B575F">
        <w:rPr>
          <w:rFonts w:cstheme="minorHAnsi"/>
        </w:rPr>
        <w:t xml:space="preserve">Na wniosek administratora podmiot przetwarzający przekazuje administratorowi kopię umowy, jaką zawarł z podmiotem </w:t>
      </w:r>
      <w:proofErr w:type="spellStart"/>
      <w:r w:rsidRPr="000B575F">
        <w:rPr>
          <w:rFonts w:cstheme="minorHAnsi"/>
        </w:rPr>
        <w:t>podprzetwarzającym</w:t>
      </w:r>
      <w:proofErr w:type="spellEnd"/>
      <w:r w:rsidRPr="000B575F">
        <w:rPr>
          <w:rFonts w:cstheme="minorHAnsi"/>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441297BB" w14:textId="77777777" w:rsidR="00774964" w:rsidRPr="000B575F" w:rsidRDefault="00774964" w:rsidP="002424B5">
      <w:pPr>
        <w:numPr>
          <w:ilvl w:val="0"/>
          <w:numId w:val="20"/>
        </w:numPr>
        <w:suppressAutoHyphens/>
        <w:autoSpaceDN w:val="0"/>
        <w:spacing w:after="0" w:line="240" w:lineRule="auto"/>
        <w:ind w:hanging="260"/>
        <w:jc w:val="both"/>
        <w:textAlignment w:val="baseline"/>
        <w:rPr>
          <w:rFonts w:cstheme="minorHAnsi"/>
        </w:rPr>
      </w:pPr>
      <w:r w:rsidRPr="000B575F">
        <w:rPr>
          <w:rFonts w:cstheme="minorHAnsi"/>
        </w:rPr>
        <w:lastRenderedPageBreak/>
        <w:t xml:space="preserve">Podmiot przetwarzający pozostaje w pełni odpowiedzialny przed administratorem za wykonanie obowiązków podmiotu </w:t>
      </w:r>
      <w:proofErr w:type="spellStart"/>
      <w:r w:rsidRPr="000B575F">
        <w:rPr>
          <w:rFonts w:cstheme="minorHAnsi"/>
        </w:rPr>
        <w:t>podprzetwarzającego</w:t>
      </w:r>
      <w:proofErr w:type="spellEnd"/>
      <w:r w:rsidRPr="000B575F">
        <w:rPr>
          <w:rFonts w:cstheme="minorHAnsi"/>
        </w:rPr>
        <w:t xml:space="preserve"> zgodnie z jego umową z podmiotem przetwarzającym. Podmiot przetwarzający powiadamia administratora o każdym przypadku niewywiązania się przez podmiot </w:t>
      </w:r>
      <w:proofErr w:type="spellStart"/>
      <w:r w:rsidRPr="000B575F">
        <w:rPr>
          <w:rFonts w:cstheme="minorHAnsi"/>
        </w:rPr>
        <w:t>podprzetwarzający</w:t>
      </w:r>
      <w:proofErr w:type="spellEnd"/>
      <w:r w:rsidRPr="000B575F">
        <w:rPr>
          <w:rFonts w:cstheme="minorHAnsi"/>
        </w:rPr>
        <w:t xml:space="preserve"> z jego zobowiązań umownych.</w:t>
      </w:r>
    </w:p>
    <w:p w14:paraId="1853BBAD" w14:textId="77777777" w:rsidR="00774964" w:rsidRPr="000B575F" w:rsidRDefault="00774964" w:rsidP="002424B5">
      <w:pPr>
        <w:numPr>
          <w:ilvl w:val="0"/>
          <w:numId w:val="20"/>
        </w:numPr>
        <w:suppressAutoHyphens/>
        <w:autoSpaceDN w:val="0"/>
        <w:spacing w:after="0" w:line="240" w:lineRule="auto"/>
        <w:ind w:hanging="260"/>
        <w:jc w:val="both"/>
        <w:textAlignment w:val="baseline"/>
        <w:rPr>
          <w:rFonts w:cstheme="minorHAnsi"/>
        </w:rPr>
      </w:pPr>
      <w:r w:rsidRPr="000B575F">
        <w:rPr>
          <w:rFonts w:cstheme="minorHAnsi"/>
        </w:rPr>
        <w:t xml:space="preserve">Podmiot przetwarzający uzgadnia z podmiotem </w:t>
      </w:r>
      <w:proofErr w:type="spellStart"/>
      <w:r w:rsidRPr="000B575F">
        <w:rPr>
          <w:rFonts w:cstheme="minorHAnsi"/>
        </w:rPr>
        <w:t>podprzetwarzającym</w:t>
      </w:r>
      <w:proofErr w:type="spellEnd"/>
      <w:r w:rsidRPr="000B575F">
        <w:rPr>
          <w:rFonts w:cstheme="minorHAnsi"/>
        </w:rPr>
        <w:t xml:space="preserve"> klauzulę dotyczącą beneficjenta będącego osobą trzecią, zgodnie z którą to klauzulą – jeżeli podmiot przetwarzający przestanie istnieć faktycznie lub formalnie lub stanie się niewypłacalny – administrator ma prawo rozwiązać umowę z podmiotem </w:t>
      </w:r>
      <w:proofErr w:type="spellStart"/>
      <w:r w:rsidRPr="000B575F">
        <w:rPr>
          <w:rFonts w:cstheme="minorHAnsi"/>
        </w:rPr>
        <w:t>podprzetwarzającym</w:t>
      </w:r>
      <w:proofErr w:type="spellEnd"/>
      <w:r w:rsidRPr="000B575F">
        <w:rPr>
          <w:rFonts w:cstheme="minorHAnsi"/>
        </w:rPr>
        <w:t xml:space="preserve"> i nakazać mu usunięcie lub zwrot danych osobowych.</w:t>
      </w:r>
    </w:p>
    <w:p w14:paraId="5F538E0C" w14:textId="77777777" w:rsidR="00774964" w:rsidRPr="000B575F" w:rsidRDefault="00774964" w:rsidP="002424B5">
      <w:pPr>
        <w:pStyle w:val="Nagwek3"/>
        <w:spacing w:after="0" w:line="240" w:lineRule="auto"/>
        <w:ind w:left="-5" w:right="497"/>
        <w:rPr>
          <w:rFonts w:asciiTheme="minorHAnsi" w:hAnsiTheme="minorHAnsi" w:cstheme="minorHAnsi"/>
          <w:sz w:val="22"/>
        </w:rPr>
      </w:pPr>
      <w:r w:rsidRPr="000B575F">
        <w:rPr>
          <w:rFonts w:asciiTheme="minorHAnsi" w:hAnsiTheme="minorHAnsi" w:cstheme="minorHAnsi"/>
          <w:b w:val="0"/>
          <w:sz w:val="22"/>
        </w:rPr>
        <w:t xml:space="preserve">7.8. </w:t>
      </w:r>
      <w:r w:rsidRPr="000B575F">
        <w:rPr>
          <w:rFonts w:asciiTheme="minorHAnsi" w:hAnsiTheme="minorHAnsi" w:cstheme="minorHAnsi"/>
          <w:sz w:val="22"/>
        </w:rPr>
        <w:t>Międzynarodowe przekazywanie danych</w:t>
      </w:r>
    </w:p>
    <w:p w14:paraId="237D5706" w14:textId="77777777" w:rsidR="00774964" w:rsidRPr="000B575F" w:rsidRDefault="00774964" w:rsidP="002424B5">
      <w:pPr>
        <w:numPr>
          <w:ilvl w:val="0"/>
          <w:numId w:val="21"/>
        </w:numPr>
        <w:suppressAutoHyphens/>
        <w:autoSpaceDN w:val="0"/>
        <w:spacing w:after="0" w:line="240" w:lineRule="auto"/>
        <w:ind w:hanging="260"/>
        <w:jc w:val="both"/>
        <w:textAlignment w:val="baseline"/>
        <w:rPr>
          <w:rFonts w:cstheme="minorHAnsi"/>
        </w:rPr>
      </w:pPr>
      <w:r w:rsidRPr="000B575F">
        <w:rPr>
          <w:rFonts w:cstheme="minorHAnsi"/>
        </w:rPr>
        <w:t xml:space="preserve">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w:t>
      </w:r>
      <w:r w:rsidR="00575490">
        <w:rPr>
          <w:rFonts w:cstheme="minorHAnsi"/>
        </w:rPr>
        <w:t>R</w:t>
      </w:r>
      <w:r w:rsidRPr="000B575F">
        <w:rPr>
          <w:rFonts w:cstheme="minorHAnsi"/>
        </w:rPr>
        <w:t>ozporządzenia.</w:t>
      </w:r>
    </w:p>
    <w:p w14:paraId="1A8053E7" w14:textId="77777777" w:rsidR="00774964" w:rsidRPr="000B575F" w:rsidRDefault="00774964" w:rsidP="002424B5">
      <w:pPr>
        <w:numPr>
          <w:ilvl w:val="0"/>
          <w:numId w:val="21"/>
        </w:numPr>
        <w:suppressAutoHyphens/>
        <w:autoSpaceDN w:val="0"/>
        <w:spacing w:after="0" w:line="240" w:lineRule="auto"/>
        <w:ind w:hanging="260"/>
        <w:jc w:val="both"/>
        <w:textAlignment w:val="baseline"/>
        <w:rPr>
          <w:rFonts w:cstheme="minorHAnsi"/>
        </w:rPr>
      </w:pPr>
      <w:r w:rsidRPr="000B575F">
        <w:rPr>
          <w:rFonts w:cstheme="minorHAnsi"/>
        </w:rPr>
        <w:t xml:space="preserve">Jeżeli zgodnie z klauzulą 7.7 podmiot przetwarzający korzysta z usług podmiotu </w:t>
      </w:r>
      <w:proofErr w:type="spellStart"/>
      <w:r w:rsidRPr="000B575F">
        <w:rPr>
          <w:rFonts w:cstheme="minorHAnsi"/>
        </w:rPr>
        <w:t>podprzetwarzającego</w:t>
      </w:r>
      <w:proofErr w:type="spellEnd"/>
      <w:r w:rsidRPr="000B575F">
        <w:rPr>
          <w:rFonts w:cstheme="minorHAnsi"/>
        </w:rPr>
        <w:t xml:space="preserve"> w celu przeprowadzenia określonych czynności przetwarzania (w imieniu administratora), które wiążą się z przekazywaniem danych osobowych w rozumieniu rozdziału</w:t>
      </w:r>
      <w:r w:rsidR="00680CBE">
        <w:rPr>
          <w:rFonts w:cstheme="minorHAnsi"/>
        </w:rPr>
        <w:t> </w:t>
      </w:r>
      <w:r w:rsidRPr="000B575F">
        <w:rPr>
          <w:rFonts w:cstheme="minorHAnsi"/>
        </w:rPr>
        <w:t xml:space="preserve">V </w:t>
      </w:r>
      <w:r w:rsidR="00575490">
        <w:rPr>
          <w:rFonts w:cstheme="minorHAnsi"/>
        </w:rPr>
        <w:t>R</w:t>
      </w:r>
      <w:r w:rsidRPr="000B575F">
        <w:rPr>
          <w:rFonts w:cstheme="minorHAnsi"/>
        </w:rPr>
        <w:t>ozporządzenia, administrator wyraża zgodę na to, by podmio</w:t>
      </w:r>
      <w:r w:rsidR="00680CBE">
        <w:rPr>
          <w:rFonts w:cstheme="minorHAnsi"/>
        </w:rPr>
        <w:t>ty te mogły zapewnić zgodność z </w:t>
      </w:r>
      <w:r w:rsidRPr="000B575F">
        <w:rPr>
          <w:rFonts w:cstheme="minorHAnsi"/>
        </w:rPr>
        <w:t xml:space="preserve">rozdziałem V </w:t>
      </w:r>
      <w:r w:rsidR="00575490">
        <w:rPr>
          <w:rFonts w:cstheme="minorHAnsi"/>
        </w:rPr>
        <w:t>R</w:t>
      </w:r>
      <w:r w:rsidRPr="000B575F">
        <w:rPr>
          <w:rFonts w:cstheme="minorHAnsi"/>
        </w:rPr>
        <w:t xml:space="preserve">ozporządzenia za pomocą standardowych klauzul umownych przyjętych przez Komisję zgodnie z art. 46 ust. 2 </w:t>
      </w:r>
      <w:r w:rsidR="00575490">
        <w:rPr>
          <w:rFonts w:cstheme="minorHAnsi"/>
        </w:rPr>
        <w:t>R</w:t>
      </w:r>
      <w:r w:rsidRPr="000B575F">
        <w:rPr>
          <w:rFonts w:cstheme="minorHAnsi"/>
        </w:rPr>
        <w:t>ozporządzenia, pod warunkiem że spełnione są warunki stosowania tych standardowych klauzul umownych.</w:t>
      </w:r>
    </w:p>
    <w:p w14:paraId="481F8CC6" w14:textId="77777777" w:rsidR="007D6940" w:rsidRPr="000B575F" w:rsidRDefault="007D6940" w:rsidP="002424B5">
      <w:pPr>
        <w:spacing w:after="0" w:line="240" w:lineRule="auto"/>
        <w:ind w:left="10" w:right="2" w:hanging="10"/>
        <w:jc w:val="center"/>
        <w:rPr>
          <w:rFonts w:cstheme="minorHAnsi"/>
          <w:i/>
        </w:rPr>
      </w:pPr>
    </w:p>
    <w:p w14:paraId="7D68692F" w14:textId="77777777" w:rsidR="00774964" w:rsidRPr="000B575F" w:rsidRDefault="00774964" w:rsidP="005E2EC2">
      <w:pPr>
        <w:spacing w:after="0" w:line="240" w:lineRule="auto"/>
        <w:ind w:left="10" w:right="2" w:hanging="10"/>
        <w:jc w:val="center"/>
        <w:rPr>
          <w:rFonts w:cstheme="minorHAnsi"/>
        </w:rPr>
      </w:pPr>
      <w:r w:rsidRPr="00BC3F95">
        <w:rPr>
          <w:rFonts w:cstheme="minorHAnsi"/>
        </w:rPr>
        <w:t>Klauzula 8</w:t>
      </w:r>
      <w:r w:rsidR="005E2EC2">
        <w:rPr>
          <w:rFonts w:cstheme="minorHAnsi"/>
          <w:i/>
        </w:rPr>
        <w:t xml:space="preserve"> </w:t>
      </w:r>
      <w:r w:rsidRPr="005E2EC2">
        <w:rPr>
          <w:rFonts w:cstheme="minorHAnsi"/>
          <w:b/>
        </w:rPr>
        <w:t>Pomoc dla administratora</w:t>
      </w:r>
    </w:p>
    <w:p w14:paraId="29982770" w14:textId="77777777" w:rsidR="00774964" w:rsidRPr="000B575F" w:rsidRDefault="00774964" w:rsidP="002424B5">
      <w:pPr>
        <w:numPr>
          <w:ilvl w:val="0"/>
          <w:numId w:val="22"/>
        </w:numPr>
        <w:suppressAutoHyphens/>
        <w:autoSpaceDN w:val="0"/>
        <w:spacing w:after="0" w:line="240" w:lineRule="auto"/>
        <w:ind w:hanging="260"/>
        <w:jc w:val="both"/>
        <w:textAlignment w:val="baseline"/>
        <w:rPr>
          <w:rFonts w:cstheme="minorHAnsi"/>
        </w:rPr>
      </w:pPr>
      <w:r w:rsidRPr="000B575F">
        <w:rPr>
          <w:rFonts w:cstheme="minorHAnsi"/>
        </w:rPr>
        <w:t>Podmiot przetwarzający niezwłocznie zawiadamia administratora o każdym wniosku otrzymanym od osoby, której dane dotyczą. Podmiot przetwarzający nie odpowiada na taki wniosek samodzielnie, chyba że administrator wyraził na to zgodę.</w:t>
      </w:r>
    </w:p>
    <w:p w14:paraId="4D2DB4CD" w14:textId="77777777" w:rsidR="00774964" w:rsidRPr="000B575F" w:rsidRDefault="00774964" w:rsidP="002424B5">
      <w:pPr>
        <w:numPr>
          <w:ilvl w:val="0"/>
          <w:numId w:val="22"/>
        </w:numPr>
        <w:suppressAutoHyphens/>
        <w:autoSpaceDN w:val="0"/>
        <w:spacing w:after="0" w:line="240" w:lineRule="auto"/>
        <w:ind w:hanging="260"/>
        <w:jc w:val="both"/>
        <w:textAlignment w:val="baseline"/>
        <w:rPr>
          <w:rFonts w:cstheme="minorHAnsi"/>
        </w:rPr>
      </w:pPr>
      <w:r w:rsidRPr="000B575F">
        <w:rPr>
          <w:rFonts w:cstheme="minorHAnsi"/>
        </w:rP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w:t>
      </w:r>
      <w:r w:rsidR="00575490">
        <w:rPr>
          <w:rFonts w:cstheme="minorHAnsi"/>
        </w:rPr>
        <w:t>dnie z lit. a) i </w:t>
      </w:r>
      <w:r w:rsidRPr="000B575F">
        <w:rPr>
          <w:rFonts w:cstheme="minorHAnsi"/>
        </w:rPr>
        <w:t>b), podmiot przetwarzający stosuje się do poleceń administratora.</w:t>
      </w:r>
    </w:p>
    <w:p w14:paraId="6D7DF064" w14:textId="77777777" w:rsidR="00774964" w:rsidRPr="000B575F" w:rsidRDefault="00774964" w:rsidP="002424B5">
      <w:pPr>
        <w:numPr>
          <w:ilvl w:val="0"/>
          <w:numId w:val="22"/>
        </w:numPr>
        <w:suppressAutoHyphens/>
        <w:autoSpaceDN w:val="0"/>
        <w:spacing w:after="0" w:line="240" w:lineRule="auto"/>
        <w:ind w:hanging="260"/>
        <w:jc w:val="both"/>
        <w:textAlignment w:val="baseline"/>
        <w:rPr>
          <w:rFonts w:cstheme="minorHAnsi"/>
        </w:rPr>
      </w:pPr>
      <w:r w:rsidRPr="000B575F">
        <w:rPr>
          <w:rFonts w:cstheme="minorHAnsi"/>
        </w:rPr>
        <w:t>Oprócz spoczywającego na podmiocie przetwarzającym obowiązku pomagania administratorowi zgodnie z klauzulą 8 lit. b) podmiot przetwarzający pomaga mu ponadto w zapewnieniu wypełniania następujących obowiązków, z uwzględnieniem charakteru przetwarzania danych oraz informacji, którymi dysponuje podmiot przetwarzający:</w:t>
      </w:r>
    </w:p>
    <w:p w14:paraId="137C16F4" w14:textId="77777777" w:rsidR="00774964" w:rsidRPr="000B575F" w:rsidRDefault="00774964" w:rsidP="002424B5">
      <w:pPr>
        <w:numPr>
          <w:ilvl w:val="1"/>
          <w:numId w:val="22"/>
        </w:numPr>
        <w:suppressAutoHyphens/>
        <w:autoSpaceDN w:val="0"/>
        <w:spacing w:after="0" w:line="240" w:lineRule="auto"/>
        <w:ind w:left="548" w:hanging="265"/>
        <w:jc w:val="both"/>
        <w:textAlignment w:val="baseline"/>
        <w:rPr>
          <w:rFonts w:cstheme="minorHAnsi"/>
        </w:rPr>
      </w:pPr>
      <w:r w:rsidRPr="000B575F">
        <w:rPr>
          <w:rFonts w:cstheme="minorHAnsi"/>
        </w:rPr>
        <w:t>obowiązek przeprowadzenia oceny wpływu planowanych operacji przetwarzania na ochronę danych osobowych („ocena skutków dla ochrony danych”), jeżeli dany rodzaj przetwarzania może powodować wysokie ryzyko naruszenia praw i wolności osób fizycznych;</w:t>
      </w:r>
    </w:p>
    <w:p w14:paraId="1A895467" w14:textId="77777777" w:rsidR="00774964" w:rsidRPr="000B575F" w:rsidRDefault="00774964" w:rsidP="002424B5">
      <w:pPr>
        <w:numPr>
          <w:ilvl w:val="1"/>
          <w:numId w:val="22"/>
        </w:numPr>
        <w:suppressAutoHyphens/>
        <w:autoSpaceDN w:val="0"/>
        <w:spacing w:after="0" w:line="240" w:lineRule="auto"/>
        <w:ind w:left="548" w:hanging="265"/>
        <w:jc w:val="both"/>
        <w:textAlignment w:val="baseline"/>
        <w:rPr>
          <w:rFonts w:cstheme="minorHAnsi"/>
        </w:rPr>
      </w:pPr>
      <w:r w:rsidRPr="000B575F">
        <w:rPr>
          <w:rFonts w:cstheme="minorHAnsi"/>
        </w:rPr>
        <w:t>obowiązek skonsultowania się z właściwym(-i) organem(-</w:t>
      </w:r>
      <w:proofErr w:type="spellStart"/>
      <w:r w:rsidRPr="000B575F">
        <w:rPr>
          <w:rFonts w:cstheme="minorHAnsi"/>
        </w:rPr>
        <w:t>ami</w:t>
      </w:r>
      <w:proofErr w:type="spellEnd"/>
      <w:r w:rsidRPr="000B575F">
        <w:rPr>
          <w:rFonts w:cstheme="minorHAnsi"/>
        </w:rPr>
        <w:t>) nadzorczym(-i) przed rozpoczęciem przetwarzania, jeżeli ocena skutków dla ochrony danych wskaże, że przetwarzanie powodowałoby wysokie ryzyko, gdyby adminis</w:t>
      </w:r>
      <w:r w:rsidR="00575490">
        <w:rPr>
          <w:rFonts w:cstheme="minorHAnsi"/>
        </w:rPr>
        <w:t>trator nie zastosował środków w </w:t>
      </w:r>
      <w:r w:rsidRPr="000B575F">
        <w:rPr>
          <w:rFonts w:cstheme="minorHAnsi"/>
        </w:rPr>
        <w:t>celu jego ograniczenia;</w:t>
      </w:r>
    </w:p>
    <w:p w14:paraId="2177AB04" w14:textId="77777777" w:rsidR="00774964" w:rsidRPr="000B575F" w:rsidRDefault="00774964" w:rsidP="002424B5">
      <w:pPr>
        <w:numPr>
          <w:ilvl w:val="1"/>
          <w:numId w:val="22"/>
        </w:numPr>
        <w:suppressAutoHyphens/>
        <w:autoSpaceDN w:val="0"/>
        <w:spacing w:after="0" w:line="240" w:lineRule="auto"/>
        <w:ind w:left="548" w:hanging="265"/>
        <w:jc w:val="both"/>
        <w:textAlignment w:val="baseline"/>
        <w:rPr>
          <w:rFonts w:cstheme="minorHAnsi"/>
        </w:rPr>
      </w:pPr>
      <w:r w:rsidRPr="000B575F">
        <w:rPr>
          <w:rFonts w:cstheme="minorHAnsi"/>
        </w:rPr>
        <w:t>obowiązek zapewnienia prawidłowości i aktualności danych osobowych poprzez niezwłoczne poinformowanie administratora, jeżeli podmiot przetwarzający stwierdzi, że przetwarzane przez niego dane osobowe są nieprawidłowe lub nieaktualne;</w:t>
      </w:r>
    </w:p>
    <w:p w14:paraId="06E889C1" w14:textId="77777777" w:rsidR="00774964" w:rsidRPr="000B575F" w:rsidRDefault="007D6940" w:rsidP="002424B5">
      <w:pPr>
        <w:numPr>
          <w:ilvl w:val="1"/>
          <w:numId w:val="22"/>
        </w:numPr>
        <w:suppressAutoHyphens/>
        <w:autoSpaceDN w:val="0"/>
        <w:spacing w:after="0" w:line="240" w:lineRule="auto"/>
        <w:ind w:left="548" w:hanging="265"/>
        <w:jc w:val="both"/>
        <w:textAlignment w:val="baseline"/>
        <w:rPr>
          <w:rFonts w:cstheme="minorHAnsi"/>
        </w:rPr>
      </w:pPr>
      <w:r w:rsidRPr="000B575F">
        <w:rPr>
          <w:rFonts w:cstheme="minorHAnsi"/>
        </w:rPr>
        <w:t xml:space="preserve">obowiązki określone w </w:t>
      </w:r>
      <w:r w:rsidR="00575490">
        <w:rPr>
          <w:rFonts w:cstheme="minorHAnsi"/>
        </w:rPr>
        <w:t>art. 32 R</w:t>
      </w:r>
      <w:r w:rsidR="00680CBE">
        <w:rPr>
          <w:rFonts w:cstheme="minorHAnsi"/>
        </w:rPr>
        <w:t>ozporządzenia.</w:t>
      </w:r>
    </w:p>
    <w:p w14:paraId="21F967AA" w14:textId="131BC9F6" w:rsidR="00774964" w:rsidRPr="000B575F" w:rsidRDefault="00774964" w:rsidP="002424B5">
      <w:pPr>
        <w:numPr>
          <w:ilvl w:val="0"/>
          <w:numId w:val="22"/>
        </w:numPr>
        <w:suppressAutoHyphens/>
        <w:autoSpaceDN w:val="0"/>
        <w:spacing w:after="0" w:line="240" w:lineRule="auto"/>
        <w:ind w:hanging="260"/>
        <w:jc w:val="both"/>
        <w:textAlignment w:val="baseline"/>
        <w:rPr>
          <w:rFonts w:cstheme="minorHAnsi"/>
        </w:rPr>
      </w:pPr>
      <w:r w:rsidRPr="000B575F">
        <w:rPr>
          <w:rFonts w:cstheme="minorHAnsi"/>
        </w:rPr>
        <w:t>Strony określ</w:t>
      </w:r>
      <w:r w:rsidR="004F4E59">
        <w:rPr>
          <w:rFonts w:cstheme="minorHAnsi"/>
        </w:rPr>
        <w:t>ą</w:t>
      </w:r>
      <w:r w:rsidRPr="000B575F">
        <w:rPr>
          <w:rFonts w:cstheme="minorHAnsi"/>
        </w:rPr>
        <w:t xml:space="preserve"> odpowiednie środki techniczne i organizacyjne, za pomocą których podmiot przetwarzający jest zobowiązany pomagać administratorowi w stosowaniu niniejszej klauzuli, jak również zakres wymaganej pomocy.</w:t>
      </w:r>
    </w:p>
    <w:p w14:paraId="780AA139" w14:textId="77777777" w:rsidR="007D6940" w:rsidRPr="000B575F" w:rsidRDefault="007D6940" w:rsidP="002424B5">
      <w:pPr>
        <w:spacing w:after="0" w:line="240" w:lineRule="auto"/>
        <w:ind w:left="10" w:right="2" w:hanging="10"/>
        <w:jc w:val="center"/>
        <w:rPr>
          <w:rFonts w:cstheme="minorHAnsi"/>
          <w:i/>
        </w:rPr>
      </w:pPr>
    </w:p>
    <w:p w14:paraId="4AD7F7F3" w14:textId="77777777" w:rsidR="00774964" w:rsidRPr="000B575F" w:rsidRDefault="00774964" w:rsidP="005E2EC2">
      <w:pPr>
        <w:spacing w:after="0" w:line="240" w:lineRule="auto"/>
        <w:ind w:left="10" w:right="2" w:hanging="10"/>
        <w:jc w:val="center"/>
        <w:rPr>
          <w:rFonts w:cstheme="minorHAnsi"/>
        </w:rPr>
      </w:pPr>
      <w:r w:rsidRPr="00BC3F95">
        <w:rPr>
          <w:rFonts w:cstheme="minorHAnsi"/>
        </w:rPr>
        <w:t>Klauzula 9</w:t>
      </w:r>
      <w:r w:rsidR="005E2EC2" w:rsidRPr="00BC3F95">
        <w:rPr>
          <w:rFonts w:cstheme="minorHAnsi"/>
        </w:rPr>
        <w:t xml:space="preserve"> </w:t>
      </w:r>
      <w:r w:rsidRPr="005E2EC2">
        <w:rPr>
          <w:rFonts w:cstheme="minorHAnsi"/>
          <w:b/>
        </w:rPr>
        <w:t>Zgłaszanie naruszenia ochrony danych osobowych</w:t>
      </w:r>
    </w:p>
    <w:p w14:paraId="5A500303" w14:textId="77777777" w:rsidR="00774964" w:rsidRPr="000B575F" w:rsidRDefault="00774964" w:rsidP="00B2310F">
      <w:pPr>
        <w:spacing w:after="0" w:line="240" w:lineRule="auto"/>
        <w:ind w:left="-15"/>
        <w:jc w:val="both"/>
        <w:rPr>
          <w:rFonts w:cstheme="minorHAnsi"/>
        </w:rPr>
      </w:pPr>
      <w:r w:rsidRPr="000B575F">
        <w:rPr>
          <w:rFonts w:cstheme="minorHAnsi"/>
        </w:rPr>
        <w:t>W przypadku naruszenia ochrony danych osobowych podmio</w:t>
      </w:r>
      <w:r w:rsidR="00B2310F">
        <w:rPr>
          <w:rFonts w:cstheme="minorHAnsi"/>
        </w:rPr>
        <w:t>t przetwarzający współpracuje z </w:t>
      </w:r>
      <w:r w:rsidRPr="000B575F">
        <w:rPr>
          <w:rFonts w:cstheme="minorHAnsi"/>
        </w:rPr>
        <w:t xml:space="preserve">administratorem i pomaga mu w wypełnianiu jego obowiązków wynikających z art. 33 i 34 </w:t>
      </w:r>
      <w:r w:rsidR="00B2310F">
        <w:rPr>
          <w:rFonts w:cstheme="minorHAnsi"/>
        </w:rPr>
        <w:t>R</w:t>
      </w:r>
      <w:r w:rsidRPr="000B575F">
        <w:rPr>
          <w:rFonts w:cstheme="minorHAnsi"/>
        </w:rPr>
        <w:t>ozporząd</w:t>
      </w:r>
      <w:r w:rsidR="007D6940" w:rsidRPr="000B575F">
        <w:rPr>
          <w:rFonts w:cstheme="minorHAnsi"/>
        </w:rPr>
        <w:t xml:space="preserve">zenia </w:t>
      </w:r>
      <w:r w:rsidRPr="000B575F">
        <w:rPr>
          <w:rFonts w:cstheme="minorHAnsi"/>
        </w:rPr>
        <w:t>z uwzględnieniem charakteru przetwarzania i informacji, którymi dysponuje podmiot przetwarzający.</w:t>
      </w:r>
    </w:p>
    <w:p w14:paraId="4A906CD8" w14:textId="77777777" w:rsidR="00774964" w:rsidRPr="000B575F" w:rsidRDefault="00774964" w:rsidP="002424B5">
      <w:pPr>
        <w:pStyle w:val="Nagwek3"/>
        <w:spacing w:after="0" w:line="240" w:lineRule="auto"/>
        <w:ind w:left="-5" w:right="497"/>
        <w:rPr>
          <w:rFonts w:asciiTheme="minorHAnsi" w:hAnsiTheme="minorHAnsi" w:cstheme="minorHAnsi"/>
          <w:sz w:val="22"/>
        </w:rPr>
      </w:pPr>
      <w:r w:rsidRPr="000B575F">
        <w:rPr>
          <w:rFonts w:asciiTheme="minorHAnsi" w:hAnsiTheme="minorHAnsi" w:cstheme="minorHAnsi"/>
          <w:b w:val="0"/>
          <w:sz w:val="22"/>
        </w:rPr>
        <w:lastRenderedPageBreak/>
        <w:t xml:space="preserve">9.1. </w:t>
      </w:r>
      <w:r w:rsidRPr="000B575F">
        <w:rPr>
          <w:rFonts w:asciiTheme="minorHAnsi" w:hAnsiTheme="minorHAnsi" w:cstheme="minorHAnsi"/>
          <w:sz w:val="22"/>
        </w:rPr>
        <w:t>Naruszenie ochrony danych dotyczące danych przetwarzanych przez administratora</w:t>
      </w:r>
    </w:p>
    <w:p w14:paraId="21AC83BF" w14:textId="77777777" w:rsidR="00774964" w:rsidRPr="000B575F" w:rsidRDefault="00774964" w:rsidP="00224EB4">
      <w:pPr>
        <w:spacing w:after="0" w:line="240" w:lineRule="auto"/>
        <w:ind w:left="-15"/>
        <w:jc w:val="both"/>
        <w:rPr>
          <w:rFonts w:cstheme="minorHAnsi"/>
        </w:rPr>
      </w:pPr>
      <w:r w:rsidRPr="000B575F">
        <w:rPr>
          <w:rFonts w:cstheme="minorHAnsi"/>
        </w:rPr>
        <w:t>W przypadku naruszenia ochrony danych osobowych dotyczącego danych przetwarzanych przez administratora podmiot przetwarzający wspomaga administratora:</w:t>
      </w:r>
    </w:p>
    <w:p w14:paraId="7246F1BA" w14:textId="77777777" w:rsidR="00774964" w:rsidRPr="000B575F" w:rsidRDefault="00774964" w:rsidP="002424B5">
      <w:pPr>
        <w:numPr>
          <w:ilvl w:val="0"/>
          <w:numId w:val="23"/>
        </w:numPr>
        <w:suppressAutoHyphens/>
        <w:autoSpaceDN w:val="0"/>
        <w:spacing w:after="0" w:line="240" w:lineRule="auto"/>
        <w:ind w:hanging="260"/>
        <w:jc w:val="both"/>
        <w:textAlignment w:val="baseline"/>
        <w:rPr>
          <w:rFonts w:cstheme="minorHAnsi"/>
        </w:rPr>
      </w:pPr>
      <w:r w:rsidRPr="000B575F">
        <w:rPr>
          <w:rFonts w:cstheme="minorHAnsi"/>
        </w:rPr>
        <w:t>przy zgłaszaniu naruszenia ochrony danych osobowych właściwemu(-</w:t>
      </w:r>
      <w:proofErr w:type="spellStart"/>
      <w:r w:rsidRPr="000B575F">
        <w:rPr>
          <w:rFonts w:cstheme="minorHAnsi"/>
        </w:rPr>
        <w:t>ym</w:t>
      </w:r>
      <w:proofErr w:type="spellEnd"/>
      <w:r w:rsidRPr="000B575F">
        <w:rPr>
          <w:rFonts w:cstheme="minorHAnsi"/>
        </w:rPr>
        <w:t>) organowi(-om) nadzorczemu(-</w:t>
      </w:r>
      <w:proofErr w:type="spellStart"/>
      <w:r w:rsidRPr="000B575F">
        <w:rPr>
          <w:rFonts w:cstheme="minorHAnsi"/>
        </w:rPr>
        <w:t>ym</w:t>
      </w:r>
      <w:proofErr w:type="spellEnd"/>
      <w:r w:rsidRPr="000B575F">
        <w:rPr>
          <w:rFonts w:cstheme="minorHAnsi"/>
        </w:rPr>
        <w:t>) niezwłocznie po tym, jak administrator</w:t>
      </w:r>
      <w:r w:rsidR="00B2310F">
        <w:rPr>
          <w:rFonts w:cstheme="minorHAnsi"/>
        </w:rPr>
        <w:t xml:space="preserve"> dowiedział się o naruszeniu, w </w:t>
      </w:r>
      <w:r w:rsidRPr="000B575F">
        <w:rPr>
          <w:rFonts w:cstheme="minorHAnsi"/>
        </w:rPr>
        <w:t xml:space="preserve">stosownych </w:t>
      </w:r>
      <w:r w:rsidR="00224EB4" w:rsidRPr="00224EB4">
        <w:rPr>
          <w:rFonts w:cstheme="minorHAnsi"/>
        </w:rPr>
        <w:t xml:space="preserve">przypadkach </w:t>
      </w:r>
      <w:r w:rsidRPr="00224EB4">
        <w:rPr>
          <w:rFonts w:cstheme="minorHAnsi"/>
        </w:rPr>
        <w:t>(chyba</w:t>
      </w:r>
      <w:r w:rsidRPr="000B575F">
        <w:rPr>
          <w:rFonts w:cstheme="minorHAnsi"/>
        </w:rPr>
        <w:t xml:space="preserve"> że jest mało prawdopodobne, by naruszenie to skutkowało ryzykiem naruszenia praw lub wolności osób fizycznych);</w:t>
      </w:r>
    </w:p>
    <w:p w14:paraId="26B46761" w14:textId="77777777" w:rsidR="00774964" w:rsidRPr="000B575F" w:rsidRDefault="00774964" w:rsidP="002424B5">
      <w:pPr>
        <w:numPr>
          <w:ilvl w:val="0"/>
          <w:numId w:val="23"/>
        </w:numPr>
        <w:suppressAutoHyphens/>
        <w:autoSpaceDN w:val="0"/>
        <w:spacing w:after="0" w:line="240" w:lineRule="auto"/>
        <w:ind w:hanging="260"/>
        <w:jc w:val="both"/>
        <w:textAlignment w:val="baseline"/>
        <w:rPr>
          <w:rFonts w:cstheme="minorHAnsi"/>
        </w:rPr>
      </w:pPr>
      <w:r w:rsidRPr="000B575F">
        <w:rPr>
          <w:rFonts w:cstheme="minorHAnsi"/>
        </w:rPr>
        <w:t>przy uzyskiwaniu następujących inform</w:t>
      </w:r>
      <w:r w:rsidR="007D6940" w:rsidRPr="000B575F">
        <w:rPr>
          <w:rFonts w:cstheme="minorHAnsi"/>
        </w:rPr>
        <w:t xml:space="preserve">acji, które zgodnie z </w:t>
      </w:r>
      <w:r w:rsidRPr="000B575F">
        <w:rPr>
          <w:rFonts w:cstheme="minorHAnsi"/>
        </w:rPr>
        <w:t xml:space="preserve">art. 33 ust. 3 </w:t>
      </w:r>
      <w:r w:rsidR="00B2310F">
        <w:rPr>
          <w:rFonts w:cstheme="minorHAnsi"/>
        </w:rPr>
        <w:t>R</w:t>
      </w:r>
      <w:r w:rsidR="00680CBE">
        <w:rPr>
          <w:rFonts w:cstheme="minorHAnsi"/>
        </w:rPr>
        <w:t>ozporządzenia</w:t>
      </w:r>
      <w:r w:rsidR="007D6940" w:rsidRPr="000B575F">
        <w:rPr>
          <w:rFonts w:cstheme="minorHAnsi"/>
        </w:rPr>
        <w:t xml:space="preserve"> </w:t>
      </w:r>
      <w:r w:rsidRPr="000B575F">
        <w:rPr>
          <w:rFonts w:cstheme="minorHAnsi"/>
        </w:rPr>
        <w:t>powinny być zawarte w zgłoszeniu administratora i obejmować co najmniej:</w:t>
      </w:r>
    </w:p>
    <w:p w14:paraId="71EEC2FC" w14:textId="77777777" w:rsidR="00774964" w:rsidRPr="000B575F" w:rsidRDefault="00774964" w:rsidP="002424B5">
      <w:pPr>
        <w:numPr>
          <w:ilvl w:val="1"/>
          <w:numId w:val="23"/>
        </w:numPr>
        <w:suppressAutoHyphens/>
        <w:autoSpaceDN w:val="0"/>
        <w:spacing w:after="0" w:line="240" w:lineRule="auto"/>
        <w:ind w:left="548" w:hanging="265"/>
        <w:jc w:val="both"/>
        <w:textAlignment w:val="baseline"/>
        <w:rPr>
          <w:rFonts w:cstheme="minorHAnsi"/>
        </w:rPr>
      </w:pPr>
      <w:r w:rsidRPr="000B575F">
        <w:rPr>
          <w:rFonts w:cstheme="minorHAnsi"/>
        </w:rPr>
        <w:t>charakter danych osobowych, w tym w miarę możliwości kategorie i przybliżoną liczbę osób, których dane dotyczą, oraz kategorie i przybliżoną liczbę wpisów danych osobowych, których dotyczy naruszenie;</w:t>
      </w:r>
    </w:p>
    <w:p w14:paraId="6FBB3A13" w14:textId="77777777" w:rsidR="00774964" w:rsidRPr="000B575F" w:rsidRDefault="00774964" w:rsidP="002424B5">
      <w:pPr>
        <w:numPr>
          <w:ilvl w:val="1"/>
          <w:numId w:val="23"/>
        </w:numPr>
        <w:suppressAutoHyphens/>
        <w:autoSpaceDN w:val="0"/>
        <w:spacing w:after="0" w:line="240" w:lineRule="auto"/>
        <w:ind w:left="548" w:hanging="265"/>
        <w:jc w:val="both"/>
        <w:textAlignment w:val="baseline"/>
        <w:rPr>
          <w:rFonts w:cstheme="minorHAnsi"/>
        </w:rPr>
      </w:pPr>
      <w:r w:rsidRPr="000B575F">
        <w:rPr>
          <w:rFonts w:cstheme="minorHAnsi"/>
        </w:rPr>
        <w:t>możliwe konsekwencje naruszenia ochrony danych osobowych;</w:t>
      </w:r>
    </w:p>
    <w:p w14:paraId="7CAFE6E8" w14:textId="77777777" w:rsidR="00774964" w:rsidRPr="000B575F" w:rsidRDefault="00774964" w:rsidP="002424B5">
      <w:pPr>
        <w:numPr>
          <w:ilvl w:val="1"/>
          <w:numId w:val="23"/>
        </w:numPr>
        <w:suppressAutoHyphens/>
        <w:autoSpaceDN w:val="0"/>
        <w:spacing w:after="0" w:line="240" w:lineRule="auto"/>
        <w:ind w:left="548" w:hanging="265"/>
        <w:jc w:val="both"/>
        <w:textAlignment w:val="baseline"/>
        <w:rPr>
          <w:rFonts w:cstheme="minorHAnsi"/>
        </w:rPr>
      </w:pPr>
      <w:r w:rsidRPr="000B575F">
        <w:rPr>
          <w:rFonts w:cstheme="minorHAnsi"/>
        </w:rPr>
        <w:t>środki zastosowane lub proponowane przez administratora w celu zaradzenia naruszeniu ochrony danych osobowych, w tym w stosownych przypadkach środki w celu zminimalizowania jego ewentualnych negatywnych skutków.</w:t>
      </w:r>
    </w:p>
    <w:p w14:paraId="033A43CD" w14:textId="77777777" w:rsidR="00774964" w:rsidRPr="000B575F" w:rsidRDefault="00774964" w:rsidP="00B2310F">
      <w:pPr>
        <w:spacing w:after="0" w:line="240" w:lineRule="auto"/>
        <w:ind w:left="284"/>
        <w:jc w:val="both"/>
        <w:rPr>
          <w:rFonts w:cstheme="minorHAnsi"/>
        </w:rPr>
      </w:pPr>
      <w:r w:rsidRPr="000B575F">
        <w:rPr>
          <w:rFonts w:cstheme="minorHAnsi"/>
        </w:rPr>
        <w:t>Jeżeli przekazanie wszystkich tych informacji równocześnie nie jest możliwe, pierwotne zgłoszenie zawiera informacje dostępne w danej chwili, a po uzyskaniu dostępu do dalszych informacji przekazuje się je bez zbędnej zwłoki;</w:t>
      </w:r>
    </w:p>
    <w:p w14:paraId="6D47CA24" w14:textId="77777777" w:rsidR="00774964" w:rsidRDefault="00774964" w:rsidP="002424B5">
      <w:pPr>
        <w:numPr>
          <w:ilvl w:val="0"/>
          <w:numId w:val="23"/>
        </w:numPr>
        <w:suppressAutoHyphens/>
        <w:autoSpaceDN w:val="0"/>
        <w:spacing w:after="0" w:line="240" w:lineRule="auto"/>
        <w:ind w:hanging="260"/>
        <w:jc w:val="both"/>
        <w:textAlignment w:val="baseline"/>
        <w:rPr>
          <w:rFonts w:cstheme="minorHAnsi"/>
        </w:rPr>
      </w:pPr>
      <w:r w:rsidRPr="000B575F">
        <w:rPr>
          <w:rFonts w:cstheme="minorHAnsi"/>
        </w:rPr>
        <w:t>pr</w:t>
      </w:r>
      <w:r w:rsidR="007D6940" w:rsidRPr="000B575F">
        <w:rPr>
          <w:rFonts w:cstheme="minorHAnsi"/>
        </w:rPr>
        <w:t xml:space="preserve">zy wypełnianiu – zgodnie z </w:t>
      </w:r>
      <w:r w:rsidR="00B2310F">
        <w:rPr>
          <w:rFonts w:cstheme="minorHAnsi"/>
        </w:rPr>
        <w:t>art. 34 R</w:t>
      </w:r>
      <w:r w:rsidRPr="000B575F">
        <w:rPr>
          <w:rFonts w:cstheme="minorHAnsi"/>
        </w:rPr>
        <w:t>ozporządzenia</w:t>
      </w:r>
      <w:r w:rsidR="00680CBE" w:rsidRPr="00680CBE">
        <w:rPr>
          <w:rFonts w:cstheme="minorHAnsi"/>
        </w:rPr>
        <w:t xml:space="preserve"> </w:t>
      </w:r>
      <w:r w:rsidRPr="000B575F">
        <w:rPr>
          <w:rFonts w:cstheme="minorHAnsi"/>
        </w:rPr>
        <w:t>– obowiązku zawiadomienia bez zbędnej zwłoki osoby, której dane dotyczą, o naruszeniu ochrony danych osobowych, jeżeli naruszenie to może powodować wysokie ryzyko naruszenia praw i wolności osób fizycznych.</w:t>
      </w:r>
    </w:p>
    <w:p w14:paraId="7622A989" w14:textId="77777777" w:rsidR="00B2310F" w:rsidRPr="000B575F" w:rsidRDefault="00B2310F" w:rsidP="00B2310F">
      <w:pPr>
        <w:suppressAutoHyphens/>
        <w:autoSpaceDN w:val="0"/>
        <w:spacing w:after="0" w:line="240" w:lineRule="auto"/>
        <w:ind w:left="260"/>
        <w:jc w:val="both"/>
        <w:textAlignment w:val="baseline"/>
        <w:rPr>
          <w:rFonts w:cstheme="minorHAnsi"/>
        </w:rPr>
      </w:pPr>
    </w:p>
    <w:p w14:paraId="2ACED140" w14:textId="77777777" w:rsidR="00774964" w:rsidRPr="000B575F" w:rsidRDefault="00774964" w:rsidP="00B2310F">
      <w:pPr>
        <w:pStyle w:val="Nagwek3"/>
        <w:spacing w:after="0" w:line="240" w:lineRule="auto"/>
        <w:ind w:left="-5" w:right="0"/>
        <w:rPr>
          <w:rFonts w:asciiTheme="minorHAnsi" w:hAnsiTheme="minorHAnsi" w:cstheme="minorHAnsi"/>
          <w:sz w:val="22"/>
        </w:rPr>
      </w:pPr>
      <w:r w:rsidRPr="000B575F">
        <w:rPr>
          <w:rFonts w:asciiTheme="minorHAnsi" w:hAnsiTheme="minorHAnsi" w:cstheme="minorHAnsi"/>
          <w:b w:val="0"/>
          <w:sz w:val="22"/>
        </w:rPr>
        <w:t xml:space="preserve">9.2. </w:t>
      </w:r>
      <w:r w:rsidRPr="000B575F">
        <w:rPr>
          <w:rFonts w:asciiTheme="minorHAnsi" w:hAnsiTheme="minorHAnsi" w:cstheme="minorHAnsi"/>
          <w:sz w:val="22"/>
        </w:rPr>
        <w:t>Naruszenie ochrony danych dotyczące danych przetwarzanych przez podmiot przetwarzający</w:t>
      </w:r>
    </w:p>
    <w:p w14:paraId="5B3E4E0E" w14:textId="77777777" w:rsidR="00774964" w:rsidRPr="000B575F" w:rsidRDefault="00774964" w:rsidP="00B2310F">
      <w:pPr>
        <w:spacing w:after="0" w:line="240" w:lineRule="auto"/>
        <w:jc w:val="both"/>
        <w:rPr>
          <w:rFonts w:cstheme="minorHAnsi"/>
        </w:rPr>
      </w:pPr>
      <w:r w:rsidRPr="000B575F">
        <w:rPr>
          <w:rFonts w:cstheme="minorHAnsi"/>
        </w:rPr>
        <w:t>W przypadku naruszenia ochrony danych osobowych dotyczącego danych przetwarzanych przez podmiot przetwarzający podmiot przetwarzający zgłasza naruszenie administratorowi niezwłocznie po tym, jak dowiedział się o naruszeniu. Zgłoszenie to powinno zawierać co najmniej:</w:t>
      </w:r>
    </w:p>
    <w:p w14:paraId="004545B5" w14:textId="77777777" w:rsidR="00774964" w:rsidRPr="000B575F" w:rsidRDefault="00774964" w:rsidP="002424B5">
      <w:pPr>
        <w:numPr>
          <w:ilvl w:val="0"/>
          <w:numId w:val="24"/>
        </w:numPr>
        <w:suppressAutoHyphens/>
        <w:autoSpaceDN w:val="0"/>
        <w:spacing w:after="0" w:line="240" w:lineRule="auto"/>
        <w:ind w:hanging="260"/>
        <w:jc w:val="both"/>
        <w:textAlignment w:val="baseline"/>
        <w:rPr>
          <w:rFonts w:cstheme="minorHAnsi"/>
        </w:rPr>
      </w:pPr>
      <w:r w:rsidRPr="000B575F">
        <w:rPr>
          <w:rFonts w:cstheme="minorHAnsi"/>
        </w:rPr>
        <w:t>opis charakteru naruszenia (w tym, w miarę możliwości, kategorie i przybliżoną liczbę osób, których dane dotyczą, oraz wpisów danych, których dotyczy naruszenie);</w:t>
      </w:r>
    </w:p>
    <w:p w14:paraId="7C8FE354" w14:textId="77777777" w:rsidR="00774964" w:rsidRPr="000B575F" w:rsidRDefault="00774964" w:rsidP="002424B5">
      <w:pPr>
        <w:numPr>
          <w:ilvl w:val="0"/>
          <w:numId w:val="24"/>
        </w:numPr>
        <w:suppressAutoHyphens/>
        <w:autoSpaceDN w:val="0"/>
        <w:spacing w:after="0" w:line="240" w:lineRule="auto"/>
        <w:ind w:hanging="260"/>
        <w:jc w:val="both"/>
        <w:textAlignment w:val="baseline"/>
        <w:rPr>
          <w:rFonts w:cstheme="minorHAnsi"/>
        </w:rPr>
      </w:pPr>
      <w:r w:rsidRPr="000B575F">
        <w:rPr>
          <w:rFonts w:cstheme="minorHAnsi"/>
        </w:rPr>
        <w:t>dane punktu kontaktowego, w którym można uzyskać więcej informacji na temat naruszenia ochrony danych osobowych;</w:t>
      </w:r>
    </w:p>
    <w:p w14:paraId="3710FEA9" w14:textId="77777777" w:rsidR="00774964" w:rsidRPr="000B575F" w:rsidRDefault="00774964" w:rsidP="002424B5">
      <w:pPr>
        <w:numPr>
          <w:ilvl w:val="0"/>
          <w:numId w:val="24"/>
        </w:numPr>
        <w:suppressAutoHyphens/>
        <w:autoSpaceDN w:val="0"/>
        <w:spacing w:after="0" w:line="240" w:lineRule="auto"/>
        <w:ind w:hanging="260"/>
        <w:jc w:val="both"/>
        <w:textAlignment w:val="baseline"/>
        <w:rPr>
          <w:rFonts w:cstheme="minorHAnsi"/>
        </w:rPr>
      </w:pPr>
      <w:r w:rsidRPr="000B575F">
        <w:rPr>
          <w:rFonts w:cstheme="minorHAnsi"/>
        </w:rPr>
        <w:t>wskazanie prawdopodobnych konsekwencji naruszenia oraz środków, które zostały lub mają zostać wprowadzone w celu zaradzenia naruszeniu, w tym w celu zminimalizowania jego ewentualnych negatywnych skutków.</w:t>
      </w:r>
    </w:p>
    <w:p w14:paraId="220665E6" w14:textId="77777777" w:rsidR="00774964" w:rsidRPr="000B575F" w:rsidRDefault="00774964" w:rsidP="00B2310F">
      <w:pPr>
        <w:spacing w:after="0" w:line="240" w:lineRule="auto"/>
        <w:ind w:left="-15"/>
        <w:jc w:val="both"/>
        <w:rPr>
          <w:rFonts w:cstheme="minorHAnsi"/>
        </w:rPr>
      </w:pPr>
      <w:r w:rsidRPr="000B575F">
        <w:rPr>
          <w:rFonts w:cstheme="minorHAnsi"/>
        </w:rPr>
        <w:t>Jeżeli przekazanie wszystkich tych informacji równocześnie nie jest możliwe, pierwotne zgłoszenie zawiera informacje dostępne w danej chwili, a po uzyskaniu dostępu do dalszych informacji przekazuje się je bez zbędnej zwłoki.</w:t>
      </w:r>
    </w:p>
    <w:p w14:paraId="6A7FED7D" w14:textId="24D2AD4B" w:rsidR="00774964" w:rsidRPr="000B575F" w:rsidRDefault="00774964" w:rsidP="00B2310F">
      <w:pPr>
        <w:spacing w:after="0" w:line="240" w:lineRule="auto"/>
        <w:ind w:left="-15"/>
        <w:jc w:val="both"/>
        <w:rPr>
          <w:rFonts w:cstheme="minorHAnsi"/>
        </w:rPr>
      </w:pPr>
      <w:r w:rsidRPr="000B575F">
        <w:rPr>
          <w:rFonts w:cstheme="minorHAnsi"/>
        </w:rPr>
        <w:t xml:space="preserve">Strony </w:t>
      </w:r>
      <w:r w:rsidR="00097065">
        <w:rPr>
          <w:rFonts w:cstheme="minorHAnsi"/>
        </w:rPr>
        <w:t>określą</w:t>
      </w:r>
      <w:r w:rsidRPr="000B575F">
        <w:rPr>
          <w:rFonts w:cstheme="minorHAnsi"/>
        </w:rPr>
        <w:t xml:space="preserve"> wszystkie inne elementy, które ma przedstawić podmiot przetwarzający, wspomagając administratora w wypełnianiu jego obowiązków określo</w:t>
      </w:r>
      <w:r w:rsidR="007D6940" w:rsidRPr="000B575F">
        <w:rPr>
          <w:rFonts w:cstheme="minorHAnsi"/>
        </w:rPr>
        <w:t xml:space="preserve">nych w </w:t>
      </w:r>
      <w:r w:rsidRPr="000B575F">
        <w:rPr>
          <w:rFonts w:cstheme="minorHAnsi"/>
        </w:rPr>
        <w:t xml:space="preserve">art. 33 i 34 </w:t>
      </w:r>
      <w:r w:rsidR="00B2310F">
        <w:rPr>
          <w:rFonts w:cstheme="minorHAnsi"/>
        </w:rPr>
        <w:t>R</w:t>
      </w:r>
      <w:r w:rsidRPr="000B575F">
        <w:rPr>
          <w:rFonts w:cstheme="minorHAnsi"/>
        </w:rPr>
        <w:t>ozporządzenia</w:t>
      </w:r>
      <w:r w:rsidR="00680CBE">
        <w:rPr>
          <w:rFonts w:cstheme="minorHAnsi"/>
        </w:rPr>
        <w:t>.</w:t>
      </w:r>
    </w:p>
    <w:p w14:paraId="48C6B272" w14:textId="77777777" w:rsidR="00774964" w:rsidRPr="000B575F" w:rsidRDefault="007D6940" w:rsidP="002424B5">
      <w:pPr>
        <w:spacing w:after="0" w:line="240" w:lineRule="auto"/>
        <w:ind w:left="10" w:right="3" w:hanging="10"/>
        <w:jc w:val="center"/>
        <w:rPr>
          <w:rFonts w:cstheme="minorHAnsi"/>
        </w:rPr>
      </w:pPr>
      <w:r w:rsidRPr="000B575F">
        <w:rPr>
          <w:rFonts w:cstheme="minorHAnsi"/>
        </w:rPr>
        <w:t>SEKCJA III</w:t>
      </w:r>
      <w:r w:rsidR="00B2310F">
        <w:rPr>
          <w:rFonts w:cstheme="minorHAnsi"/>
        </w:rPr>
        <w:t xml:space="preserve"> </w:t>
      </w:r>
      <w:r w:rsidR="00774964" w:rsidRPr="000B575F">
        <w:rPr>
          <w:rFonts w:cstheme="minorHAnsi"/>
          <w:b/>
        </w:rPr>
        <w:t>POSTANOWIENIA KOŃCOWE</w:t>
      </w:r>
    </w:p>
    <w:p w14:paraId="09B897AF" w14:textId="77777777" w:rsidR="00774964" w:rsidRPr="000B575F" w:rsidRDefault="00774964" w:rsidP="00B2310F">
      <w:pPr>
        <w:spacing w:after="0" w:line="240" w:lineRule="auto"/>
        <w:ind w:left="10" w:right="2" w:hanging="10"/>
        <w:jc w:val="center"/>
        <w:rPr>
          <w:rFonts w:cstheme="minorHAnsi"/>
        </w:rPr>
      </w:pPr>
      <w:r w:rsidRPr="00B2310F">
        <w:rPr>
          <w:rFonts w:cstheme="minorHAnsi"/>
        </w:rPr>
        <w:t>Klauzula 10</w:t>
      </w:r>
      <w:r w:rsidR="00B2310F">
        <w:rPr>
          <w:rFonts w:cstheme="minorHAnsi"/>
          <w:i/>
        </w:rPr>
        <w:t xml:space="preserve"> </w:t>
      </w:r>
      <w:r w:rsidRPr="00B2310F">
        <w:rPr>
          <w:rFonts w:cstheme="minorHAnsi"/>
          <w:b/>
        </w:rPr>
        <w:t>Naruszenie klauzul i rozwiązanie umowy</w:t>
      </w:r>
    </w:p>
    <w:p w14:paraId="099FC701" w14:textId="77777777" w:rsidR="00774964" w:rsidRPr="000B575F" w:rsidRDefault="00B2310F" w:rsidP="00B2310F">
      <w:pPr>
        <w:numPr>
          <w:ilvl w:val="0"/>
          <w:numId w:val="25"/>
        </w:numPr>
        <w:suppressAutoHyphens/>
        <w:autoSpaceDN w:val="0"/>
        <w:spacing w:after="0" w:line="240" w:lineRule="auto"/>
        <w:ind w:left="284" w:hanging="260"/>
        <w:jc w:val="both"/>
        <w:textAlignment w:val="baseline"/>
        <w:rPr>
          <w:rFonts w:cstheme="minorHAnsi"/>
        </w:rPr>
      </w:pPr>
      <w:r>
        <w:rPr>
          <w:rFonts w:cstheme="minorHAnsi"/>
        </w:rPr>
        <w:t>Bez uszczerbku dla przepisów R</w:t>
      </w:r>
      <w:r w:rsidR="00774964" w:rsidRPr="000B575F">
        <w:rPr>
          <w:rFonts w:cstheme="minorHAnsi"/>
        </w:rPr>
        <w:t>ozporządzenia,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w:t>
      </w:r>
      <w:r>
        <w:rPr>
          <w:rFonts w:cstheme="minorHAnsi"/>
        </w:rPr>
        <w:t>akiegokolwiek powodu nie jest w </w:t>
      </w:r>
      <w:r w:rsidR="00774964" w:rsidRPr="000B575F">
        <w:rPr>
          <w:rFonts w:cstheme="minorHAnsi"/>
        </w:rPr>
        <w:t>stanie zastosować się do niniejszych klauzul.</w:t>
      </w:r>
    </w:p>
    <w:p w14:paraId="51A22E34" w14:textId="77777777" w:rsidR="00774964" w:rsidRPr="000B575F" w:rsidRDefault="00774964" w:rsidP="00B2310F">
      <w:pPr>
        <w:numPr>
          <w:ilvl w:val="0"/>
          <w:numId w:val="25"/>
        </w:numPr>
        <w:suppressAutoHyphens/>
        <w:autoSpaceDN w:val="0"/>
        <w:spacing w:after="0" w:line="240" w:lineRule="auto"/>
        <w:ind w:left="284" w:hanging="260"/>
        <w:jc w:val="both"/>
        <w:textAlignment w:val="baseline"/>
        <w:rPr>
          <w:rFonts w:cstheme="minorHAnsi"/>
        </w:rPr>
      </w:pPr>
      <w:r w:rsidRPr="000B575F">
        <w:rPr>
          <w:rFonts w:cstheme="minorHAnsi"/>
        </w:rPr>
        <w:t>Administrator jest uprawniony do rozwiązania umowy w zakresie, w jakim dotyczy ona przetwarzania danych osobowych zgodnie z niniejszymi klauzulami, jeżeli:</w:t>
      </w:r>
    </w:p>
    <w:p w14:paraId="55D36D9C" w14:textId="77777777" w:rsidR="00774964" w:rsidRPr="000B575F" w:rsidRDefault="00774964" w:rsidP="00B2310F">
      <w:pPr>
        <w:numPr>
          <w:ilvl w:val="1"/>
          <w:numId w:val="25"/>
        </w:numPr>
        <w:suppressAutoHyphens/>
        <w:autoSpaceDN w:val="0"/>
        <w:spacing w:after="0" w:line="240" w:lineRule="auto"/>
        <w:ind w:left="426" w:hanging="265"/>
        <w:jc w:val="both"/>
        <w:textAlignment w:val="baseline"/>
        <w:rPr>
          <w:rFonts w:cstheme="minorHAnsi"/>
        </w:rPr>
      </w:pPr>
      <w:r w:rsidRPr="000B575F">
        <w:rPr>
          <w:rFonts w:cstheme="minorHAnsi"/>
        </w:rPr>
        <w:t>administrator zawiesił przetwarzanie danych osobowych przez podmiot przetwarzający zgodnie z lit. a) i jeżeli zgodność z niniejszymi klauzulami nie zostanie przywrócona w rozsądnym terminie, a w każdym razie w terminie jednego miesiąca od zawieszenia;</w:t>
      </w:r>
    </w:p>
    <w:p w14:paraId="2B20E904" w14:textId="77777777" w:rsidR="00774964" w:rsidRPr="000B575F" w:rsidRDefault="00774964" w:rsidP="00B2310F">
      <w:pPr>
        <w:numPr>
          <w:ilvl w:val="1"/>
          <w:numId w:val="25"/>
        </w:numPr>
        <w:suppressAutoHyphens/>
        <w:autoSpaceDN w:val="0"/>
        <w:spacing w:after="0" w:line="240" w:lineRule="auto"/>
        <w:ind w:left="426" w:hanging="265"/>
        <w:jc w:val="both"/>
        <w:textAlignment w:val="baseline"/>
        <w:rPr>
          <w:rFonts w:cstheme="minorHAnsi"/>
        </w:rPr>
      </w:pPr>
      <w:r w:rsidRPr="000B575F">
        <w:rPr>
          <w:rFonts w:cstheme="minorHAnsi"/>
        </w:rPr>
        <w:t xml:space="preserve">podmiot przetwarzający poważnie lub stale narusza niniejsze klauzule lub swoje obowiązki wynikające z </w:t>
      </w:r>
      <w:r w:rsidR="00B2310F">
        <w:rPr>
          <w:rFonts w:cstheme="minorHAnsi"/>
        </w:rPr>
        <w:t>R</w:t>
      </w:r>
      <w:r w:rsidRPr="000B575F">
        <w:rPr>
          <w:rFonts w:cstheme="minorHAnsi"/>
        </w:rPr>
        <w:t>ozporządzenia</w:t>
      </w:r>
      <w:r w:rsidR="007D6940" w:rsidRPr="000B575F">
        <w:rPr>
          <w:rFonts w:cstheme="minorHAnsi"/>
        </w:rPr>
        <w:t xml:space="preserve">, </w:t>
      </w:r>
    </w:p>
    <w:p w14:paraId="28981526" w14:textId="77777777" w:rsidR="00774964" w:rsidRPr="000B575F" w:rsidRDefault="00774964" w:rsidP="00B2310F">
      <w:pPr>
        <w:numPr>
          <w:ilvl w:val="1"/>
          <w:numId w:val="25"/>
        </w:numPr>
        <w:suppressAutoHyphens/>
        <w:autoSpaceDN w:val="0"/>
        <w:spacing w:after="0" w:line="240" w:lineRule="auto"/>
        <w:ind w:left="426" w:hanging="265"/>
        <w:jc w:val="both"/>
        <w:textAlignment w:val="baseline"/>
        <w:rPr>
          <w:rFonts w:cstheme="minorHAnsi"/>
        </w:rPr>
      </w:pPr>
      <w:r w:rsidRPr="000B575F">
        <w:rPr>
          <w:rFonts w:cstheme="minorHAnsi"/>
        </w:rPr>
        <w:lastRenderedPageBreak/>
        <w:t>podmiot przetwarzający nie stosuje się do wiążącej decyzji właściwego sądu lub właściwego(-</w:t>
      </w:r>
      <w:proofErr w:type="spellStart"/>
      <w:r w:rsidRPr="000B575F">
        <w:rPr>
          <w:rFonts w:cstheme="minorHAnsi"/>
        </w:rPr>
        <w:t>ych</w:t>
      </w:r>
      <w:proofErr w:type="spellEnd"/>
      <w:r w:rsidRPr="000B575F">
        <w:rPr>
          <w:rFonts w:cstheme="minorHAnsi"/>
        </w:rPr>
        <w:t>) organu(-ów) nadzorczego(-</w:t>
      </w:r>
      <w:proofErr w:type="spellStart"/>
      <w:r w:rsidRPr="000B575F">
        <w:rPr>
          <w:rFonts w:cstheme="minorHAnsi"/>
        </w:rPr>
        <w:t>ych</w:t>
      </w:r>
      <w:proofErr w:type="spellEnd"/>
      <w:r w:rsidRPr="000B575F">
        <w:rPr>
          <w:rFonts w:cstheme="minorHAnsi"/>
        </w:rPr>
        <w:t xml:space="preserve">) dotyczącej jego obowiązków wynikających z niniejszych klauzul lub z </w:t>
      </w:r>
      <w:r w:rsidR="00B2310F">
        <w:rPr>
          <w:rFonts w:cstheme="minorHAnsi"/>
        </w:rPr>
        <w:t>R</w:t>
      </w:r>
      <w:r w:rsidRPr="000B575F">
        <w:rPr>
          <w:rFonts w:cstheme="minorHAnsi"/>
        </w:rPr>
        <w:t>ozporządzeni</w:t>
      </w:r>
      <w:r w:rsidR="007D6940" w:rsidRPr="000B575F">
        <w:rPr>
          <w:rFonts w:cstheme="minorHAnsi"/>
        </w:rPr>
        <w:t xml:space="preserve">a, </w:t>
      </w:r>
    </w:p>
    <w:p w14:paraId="6D700C59" w14:textId="77777777" w:rsidR="00774964" w:rsidRPr="000B575F" w:rsidRDefault="00774964" w:rsidP="00B2310F">
      <w:pPr>
        <w:numPr>
          <w:ilvl w:val="0"/>
          <w:numId w:val="25"/>
        </w:numPr>
        <w:suppressAutoHyphens/>
        <w:autoSpaceDN w:val="0"/>
        <w:spacing w:after="0" w:line="240" w:lineRule="auto"/>
        <w:ind w:left="284" w:hanging="260"/>
        <w:jc w:val="both"/>
        <w:textAlignment w:val="baseline"/>
        <w:rPr>
          <w:rFonts w:cstheme="minorHAnsi"/>
        </w:rPr>
      </w:pPr>
      <w:r w:rsidRPr="000B575F">
        <w:rPr>
          <w:rFonts w:cstheme="minorHAnsi"/>
        </w:rPr>
        <w:t>Podmiot przetwarzający ma prawo rozwiązać umowę w zakresie, w jakim dotyczy ona przetwarzania danych osobowych zgodnie z niniejszymi klauzulami, jeżeli po zawiadomieniu administratora o tym, że jego polecenie narusza obowiązujące wymogi prawne zgodnie z klauzulą 7.1 lit. b), administrator nalega na wypełnienie polecenia.</w:t>
      </w:r>
    </w:p>
    <w:p w14:paraId="7E969F59" w14:textId="77777777" w:rsidR="00774964" w:rsidRPr="000B575F" w:rsidRDefault="00774964" w:rsidP="00B2310F">
      <w:pPr>
        <w:numPr>
          <w:ilvl w:val="0"/>
          <w:numId w:val="25"/>
        </w:numPr>
        <w:suppressAutoHyphens/>
        <w:autoSpaceDN w:val="0"/>
        <w:spacing w:after="0" w:line="240" w:lineRule="auto"/>
        <w:ind w:left="284" w:hanging="260"/>
        <w:jc w:val="both"/>
        <w:textAlignment w:val="baseline"/>
        <w:rPr>
          <w:rFonts w:cstheme="minorHAnsi"/>
        </w:rPr>
      </w:pPr>
      <w:r w:rsidRPr="000B575F">
        <w:rPr>
          <w:rFonts w:cstheme="minorHAnsi"/>
        </w:rP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klauzul do czasu usunięcia lub zwrotu danych.</w:t>
      </w:r>
    </w:p>
    <w:p w14:paraId="736C249F" w14:textId="77777777" w:rsidR="00774964" w:rsidRPr="000B575F" w:rsidRDefault="00774964" w:rsidP="007D6940">
      <w:pPr>
        <w:spacing w:after="0" w:line="240" w:lineRule="auto"/>
        <w:rPr>
          <w:rFonts w:cstheme="minorHAnsi"/>
          <w:b/>
        </w:rPr>
      </w:pPr>
    </w:p>
    <w:p w14:paraId="16C5DB61" w14:textId="77777777" w:rsidR="00937329" w:rsidRPr="000B575F" w:rsidRDefault="007D6940" w:rsidP="002424B5">
      <w:pPr>
        <w:spacing w:after="0" w:line="240" w:lineRule="auto"/>
        <w:jc w:val="center"/>
        <w:rPr>
          <w:rFonts w:cstheme="minorHAnsi"/>
          <w:b/>
        </w:rPr>
      </w:pPr>
      <w:r w:rsidRPr="000B575F">
        <w:rPr>
          <w:rFonts w:cstheme="minorHAnsi"/>
          <w:b/>
        </w:rPr>
        <w:t>§</w:t>
      </w:r>
      <w:r w:rsidR="00B2310F">
        <w:rPr>
          <w:rFonts w:cstheme="minorHAnsi"/>
          <w:b/>
        </w:rPr>
        <w:t xml:space="preserve"> </w:t>
      </w:r>
      <w:r w:rsidRPr="000B575F">
        <w:rPr>
          <w:rFonts w:cstheme="minorHAnsi"/>
          <w:b/>
        </w:rPr>
        <w:t>3</w:t>
      </w:r>
      <w:r w:rsidR="00B2310F">
        <w:rPr>
          <w:rFonts w:cstheme="minorHAnsi"/>
          <w:b/>
        </w:rPr>
        <w:t xml:space="preserve"> </w:t>
      </w:r>
      <w:r w:rsidR="00937329" w:rsidRPr="000B575F">
        <w:rPr>
          <w:rFonts w:cstheme="minorHAnsi"/>
          <w:b/>
        </w:rPr>
        <w:t>Czas obowiązywania umowy</w:t>
      </w:r>
    </w:p>
    <w:p w14:paraId="6E0A833F" w14:textId="6DBCDCC1" w:rsidR="00B2310F" w:rsidRDefault="00937329" w:rsidP="00097065">
      <w:pPr>
        <w:pStyle w:val="Akapitzlist"/>
        <w:numPr>
          <w:ilvl w:val="0"/>
          <w:numId w:val="6"/>
        </w:numPr>
        <w:spacing w:after="0" w:line="240" w:lineRule="auto"/>
        <w:ind w:left="284" w:hanging="284"/>
        <w:jc w:val="both"/>
        <w:rPr>
          <w:rFonts w:cstheme="minorHAnsi"/>
          <w:b/>
        </w:rPr>
      </w:pPr>
      <w:r w:rsidRPr="000B575F">
        <w:rPr>
          <w:rFonts w:cstheme="minorHAnsi"/>
        </w:rPr>
        <w:t>Niniejsza umowa obowiązuje od dnia jej zawarcia przez</w:t>
      </w:r>
      <w:r w:rsidR="00097065">
        <w:rPr>
          <w:rFonts w:cstheme="minorHAnsi"/>
        </w:rPr>
        <w:t xml:space="preserve"> cały</w:t>
      </w:r>
      <w:r w:rsidRPr="000B575F">
        <w:rPr>
          <w:rFonts w:cstheme="minorHAnsi"/>
        </w:rPr>
        <w:t xml:space="preserve"> czas</w:t>
      </w:r>
      <w:r w:rsidR="002915F9">
        <w:rPr>
          <w:rFonts w:cstheme="minorHAnsi"/>
        </w:rPr>
        <w:t xml:space="preserve"> </w:t>
      </w:r>
      <w:r w:rsidR="00097065">
        <w:rPr>
          <w:rFonts w:cstheme="minorHAnsi"/>
        </w:rPr>
        <w:t>trwania umowy głównej</w:t>
      </w:r>
      <w:r w:rsidR="002915F9">
        <w:rPr>
          <w:rFonts w:cstheme="minorHAnsi"/>
        </w:rPr>
        <w:t>.</w:t>
      </w:r>
    </w:p>
    <w:p w14:paraId="245A0A90" w14:textId="77777777" w:rsidR="00937329" w:rsidRPr="000B575F" w:rsidRDefault="00C571A1" w:rsidP="002424B5">
      <w:pPr>
        <w:spacing w:after="0" w:line="240" w:lineRule="auto"/>
        <w:jc w:val="center"/>
        <w:rPr>
          <w:rFonts w:cstheme="minorHAnsi"/>
          <w:b/>
        </w:rPr>
      </w:pPr>
      <w:r w:rsidRPr="000B575F">
        <w:rPr>
          <w:rFonts w:cstheme="minorHAnsi"/>
          <w:b/>
        </w:rPr>
        <w:t>§</w:t>
      </w:r>
      <w:r w:rsidR="00B2310F">
        <w:rPr>
          <w:rFonts w:cstheme="minorHAnsi"/>
          <w:b/>
        </w:rPr>
        <w:t xml:space="preserve"> </w:t>
      </w:r>
      <w:r w:rsidRPr="000B575F">
        <w:rPr>
          <w:rFonts w:cstheme="minorHAnsi"/>
          <w:b/>
        </w:rPr>
        <w:t>4</w:t>
      </w:r>
      <w:r w:rsidR="00B2310F">
        <w:rPr>
          <w:rFonts w:cstheme="minorHAnsi"/>
          <w:b/>
        </w:rPr>
        <w:t xml:space="preserve"> </w:t>
      </w:r>
      <w:r w:rsidR="00937329" w:rsidRPr="000B575F">
        <w:rPr>
          <w:rFonts w:cstheme="minorHAnsi"/>
          <w:b/>
        </w:rPr>
        <w:t>Zasady zachowania poufności</w:t>
      </w:r>
    </w:p>
    <w:p w14:paraId="2D5407C3" w14:textId="77777777" w:rsidR="00937329" w:rsidRPr="000B575F" w:rsidRDefault="00937329" w:rsidP="002424B5">
      <w:pPr>
        <w:pStyle w:val="Akapitzlist"/>
        <w:numPr>
          <w:ilvl w:val="0"/>
          <w:numId w:val="7"/>
        </w:numPr>
        <w:spacing w:after="0" w:line="240" w:lineRule="auto"/>
        <w:ind w:left="284" w:hanging="284"/>
        <w:jc w:val="both"/>
        <w:rPr>
          <w:rFonts w:cstheme="minorHAnsi"/>
        </w:rPr>
      </w:pPr>
      <w:r w:rsidRPr="000B575F">
        <w:rPr>
          <w:rFonts w:cstheme="minorHAns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w:t>
      </w:r>
      <w:r w:rsidR="00C571A1" w:rsidRPr="000B575F">
        <w:rPr>
          <w:rFonts w:cstheme="minorHAnsi"/>
        </w:rPr>
        <w:t xml:space="preserve"> elektronicznej („dane poufne”) w okresie trwania umowy, jak również po jej zakończeniu</w:t>
      </w:r>
      <w:r w:rsidR="00B2310F">
        <w:rPr>
          <w:rFonts w:cstheme="minorHAnsi"/>
        </w:rPr>
        <w:t>.</w:t>
      </w:r>
      <w:r w:rsidR="00C571A1" w:rsidRPr="000B575F">
        <w:rPr>
          <w:rFonts w:cstheme="minorHAnsi"/>
        </w:rPr>
        <w:t xml:space="preserve"> </w:t>
      </w:r>
    </w:p>
    <w:p w14:paraId="0BBA8854" w14:textId="77777777" w:rsidR="00937329" w:rsidRPr="000B575F" w:rsidRDefault="00937329" w:rsidP="002424B5">
      <w:pPr>
        <w:pStyle w:val="Akapitzlist"/>
        <w:numPr>
          <w:ilvl w:val="0"/>
          <w:numId w:val="7"/>
        </w:numPr>
        <w:spacing w:after="0" w:line="240" w:lineRule="auto"/>
        <w:ind w:left="284" w:hanging="284"/>
        <w:jc w:val="both"/>
        <w:rPr>
          <w:rFonts w:cstheme="minorHAnsi"/>
        </w:rPr>
      </w:pPr>
      <w:r w:rsidRPr="000B575F">
        <w:rPr>
          <w:rFonts w:cstheme="minorHAnsi"/>
        </w:rPr>
        <w:t>Podmiot przetwarzający oświadcza, że w związku z</w:t>
      </w:r>
      <w:r w:rsidR="00EC1F5C" w:rsidRPr="000B575F">
        <w:rPr>
          <w:rFonts w:cstheme="minorHAnsi"/>
        </w:rPr>
        <w:t>e zobowiązaniem do zachowania w </w:t>
      </w:r>
      <w:r w:rsidRPr="000B575F">
        <w:rPr>
          <w:rFonts w:cstheme="minorHAnsi"/>
        </w:rPr>
        <w:t>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E0CB2BE" w14:textId="77777777" w:rsidR="00937329" w:rsidRPr="000B575F" w:rsidRDefault="00C571A1" w:rsidP="002424B5">
      <w:pPr>
        <w:spacing w:after="0" w:line="240" w:lineRule="auto"/>
        <w:jc w:val="center"/>
        <w:rPr>
          <w:rFonts w:cstheme="minorHAnsi"/>
          <w:b/>
        </w:rPr>
      </w:pPr>
      <w:r w:rsidRPr="000B575F">
        <w:rPr>
          <w:rFonts w:cstheme="minorHAnsi"/>
          <w:b/>
        </w:rPr>
        <w:t>§</w:t>
      </w:r>
      <w:r w:rsidR="00B2310F">
        <w:rPr>
          <w:rFonts w:cstheme="minorHAnsi"/>
          <w:b/>
        </w:rPr>
        <w:t xml:space="preserve"> </w:t>
      </w:r>
      <w:r w:rsidRPr="000B575F">
        <w:rPr>
          <w:rFonts w:cstheme="minorHAnsi"/>
          <w:b/>
        </w:rPr>
        <w:t>5</w:t>
      </w:r>
      <w:r w:rsidR="00937329" w:rsidRPr="000B575F">
        <w:rPr>
          <w:rFonts w:cstheme="minorHAnsi"/>
          <w:b/>
        </w:rPr>
        <w:t xml:space="preserve"> Postanowienia końcowe</w:t>
      </w:r>
    </w:p>
    <w:p w14:paraId="1831EDA8" w14:textId="77777777" w:rsidR="00165669" w:rsidRPr="000B575F" w:rsidRDefault="00165669" w:rsidP="002424B5">
      <w:pPr>
        <w:pStyle w:val="Akapitzlist"/>
        <w:numPr>
          <w:ilvl w:val="0"/>
          <w:numId w:val="8"/>
        </w:numPr>
        <w:spacing w:after="0" w:line="240" w:lineRule="auto"/>
        <w:ind w:left="284" w:hanging="284"/>
        <w:jc w:val="both"/>
        <w:rPr>
          <w:rFonts w:cstheme="minorHAnsi"/>
        </w:rPr>
      </w:pPr>
      <w:r w:rsidRPr="000B575F">
        <w:rPr>
          <w:rFonts w:cstheme="minorHAnsi"/>
        </w:rPr>
        <w:t>Z tytułu wykonywania świadczeń określonych w niniejszej Umowie Podmiotowi przetwarzającemu nie przysługuje dodatkowe wynagrodzenie pon</w:t>
      </w:r>
      <w:r w:rsidR="00C571A1" w:rsidRPr="000B575F">
        <w:rPr>
          <w:rFonts w:cstheme="minorHAnsi"/>
        </w:rPr>
        <w:t xml:space="preserve">ad to, które zostało określone w celu realizacji świadczenia podstawowego, które wiąże się z powierzeniem danych będące przedmiotem niniejszej umowy, </w:t>
      </w:r>
    </w:p>
    <w:p w14:paraId="4E76F636" w14:textId="77777777" w:rsidR="00F17AC2" w:rsidRPr="000B575F" w:rsidRDefault="00F17AC2" w:rsidP="002424B5">
      <w:pPr>
        <w:pStyle w:val="Akapitzlist"/>
        <w:numPr>
          <w:ilvl w:val="0"/>
          <w:numId w:val="8"/>
        </w:numPr>
        <w:spacing w:after="0" w:line="240" w:lineRule="auto"/>
        <w:ind w:left="284" w:hanging="284"/>
        <w:jc w:val="both"/>
        <w:rPr>
          <w:rFonts w:cstheme="minorHAnsi"/>
        </w:rPr>
      </w:pPr>
      <w:r w:rsidRPr="000B575F">
        <w:rPr>
          <w:rFonts w:cstheme="minorHAnsi"/>
        </w:rPr>
        <w:t>W sprawach nieuregulowanych zastosowanie będą miały przepisy Kodeksu cywilnego oraz Rozporządzenia.</w:t>
      </w:r>
    </w:p>
    <w:p w14:paraId="44D04797" w14:textId="77777777" w:rsidR="00F17AC2" w:rsidRPr="000B575F" w:rsidRDefault="00F17AC2" w:rsidP="002424B5">
      <w:pPr>
        <w:pStyle w:val="Akapitzlist"/>
        <w:numPr>
          <w:ilvl w:val="0"/>
          <w:numId w:val="8"/>
        </w:numPr>
        <w:spacing w:after="0" w:line="240" w:lineRule="auto"/>
        <w:ind w:left="284" w:hanging="284"/>
        <w:jc w:val="both"/>
        <w:rPr>
          <w:rFonts w:cstheme="minorHAnsi"/>
        </w:rPr>
      </w:pPr>
      <w:r w:rsidRPr="000B575F">
        <w:rPr>
          <w:rFonts w:cstheme="minorHAnsi"/>
        </w:rPr>
        <w:t xml:space="preserve">Sądem właściwym dla rozpatrzenia sporów wynikających z niniejszej umowy będzie sąd właściwy dla Administratora danych. </w:t>
      </w:r>
    </w:p>
    <w:p w14:paraId="05573AC2" w14:textId="77777777" w:rsidR="00F17AC2" w:rsidRPr="000B575F" w:rsidRDefault="00F17AC2" w:rsidP="002424B5">
      <w:pPr>
        <w:pStyle w:val="Akapitzlist"/>
        <w:numPr>
          <w:ilvl w:val="0"/>
          <w:numId w:val="8"/>
        </w:numPr>
        <w:spacing w:after="0" w:line="240" w:lineRule="auto"/>
        <w:ind w:left="284" w:hanging="284"/>
        <w:jc w:val="both"/>
        <w:rPr>
          <w:rFonts w:cstheme="minorHAnsi"/>
        </w:rPr>
      </w:pPr>
      <w:r w:rsidRPr="000B575F">
        <w:rPr>
          <w:rFonts w:cstheme="minorHAnsi"/>
        </w:rPr>
        <w:t>Umowa została sporządzona w dwóch jednobrzmiących egzemplarzach dla każdej ze stron.</w:t>
      </w:r>
    </w:p>
    <w:p w14:paraId="7E75E237" w14:textId="77777777" w:rsidR="00165669" w:rsidRPr="000B575F" w:rsidRDefault="00165669" w:rsidP="002424B5">
      <w:pPr>
        <w:pStyle w:val="Akapitzlist"/>
        <w:numPr>
          <w:ilvl w:val="0"/>
          <w:numId w:val="8"/>
        </w:numPr>
        <w:spacing w:after="0" w:line="240" w:lineRule="auto"/>
        <w:ind w:left="284" w:hanging="284"/>
        <w:jc w:val="both"/>
        <w:rPr>
          <w:rFonts w:cstheme="minorHAnsi"/>
        </w:rPr>
      </w:pPr>
      <w:r w:rsidRPr="000B575F">
        <w:rPr>
          <w:rFonts w:cstheme="minorHAnsi"/>
        </w:rPr>
        <w:t>Umowa wchodzi w życie z dniem podpisania przez Strony, a wszelkie jej zmiany wymagają zachowania formy pisemnej.</w:t>
      </w:r>
    </w:p>
    <w:p w14:paraId="0784EA8D" w14:textId="77777777" w:rsidR="00575490" w:rsidRDefault="00575490" w:rsidP="002424B5">
      <w:pPr>
        <w:spacing w:after="0" w:line="240" w:lineRule="auto"/>
        <w:rPr>
          <w:rFonts w:cstheme="minorHAnsi"/>
          <w:sz w:val="18"/>
        </w:rPr>
      </w:pPr>
    </w:p>
    <w:p w14:paraId="1126DF05" w14:textId="77777777" w:rsidR="00575490" w:rsidRDefault="00575490" w:rsidP="002424B5">
      <w:pPr>
        <w:spacing w:after="0" w:line="240" w:lineRule="auto"/>
        <w:rPr>
          <w:rFonts w:cstheme="minorHAnsi"/>
          <w:sz w:val="18"/>
        </w:rPr>
      </w:pPr>
    </w:p>
    <w:p w14:paraId="1B467459" w14:textId="77777777" w:rsidR="00937329" w:rsidRPr="00575490" w:rsidRDefault="00B2310F" w:rsidP="002424B5">
      <w:pPr>
        <w:spacing w:after="0" w:line="240" w:lineRule="auto"/>
        <w:rPr>
          <w:rFonts w:cstheme="minorHAnsi"/>
          <w:sz w:val="18"/>
        </w:rPr>
      </w:pPr>
      <w:r w:rsidRPr="00575490">
        <w:rPr>
          <w:rFonts w:cstheme="minorHAnsi"/>
          <w:sz w:val="18"/>
        </w:rPr>
        <w:t>…………………………………</w:t>
      </w:r>
      <w:r w:rsidR="009314E4" w:rsidRPr="00575490">
        <w:rPr>
          <w:rFonts w:cstheme="minorHAnsi"/>
          <w:sz w:val="18"/>
        </w:rPr>
        <w:t xml:space="preserve">                            </w:t>
      </w:r>
      <w:r w:rsidR="00937329" w:rsidRPr="00575490">
        <w:rPr>
          <w:rFonts w:cstheme="minorHAnsi"/>
          <w:sz w:val="18"/>
        </w:rPr>
        <w:t xml:space="preserve"> </w:t>
      </w:r>
      <w:r w:rsidRPr="00575490">
        <w:rPr>
          <w:rFonts w:cstheme="minorHAnsi"/>
          <w:sz w:val="18"/>
        </w:rPr>
        <w:t xml:space="preserve">        </w:t>
      </w:r>
      <w:r w:rsidR="00937329" w:rsidRPr="00575490">
        <w:rPr>
          <w:rFonts w:cstheme="minorHAnsi"/>
          <w:sz w:val="18"/>
        </w:rPr>
        <w:t xml:space="preserve">       </w:t>
      </w:r>
      <w:r w:rsidR="00127419" w:rsidRPr="00575490">
        <w:rPr>
          <w:rFonts w:cstheme="minorHAnsi"/>
          <w:sz w:val="18"/>
        </w:rPr>
        <w:t xml:space="preserve">  </w:t>
      </w:r>
      <w:r w:rsidR="00C571A1" w:rsidRPr="00575490">
        <w:rPr>
          <w:rFonts w:cstheme="minorHAnsi"/>
          <w:sz w:val="18"/>
        </w:rPr>
        <w:t xml:space="preserve">                                        </w:t>
      </w:r>
      <w:r w:rsidR="00127419" w:rsidRPr="00575490">
        <w:rPr>
          <w:rFonts w:cstheme="minorHAnsi"/>
          <w:sz w:val="18"/>
        </w:rPr>
        <w:t>………………………………………..</w:t>
      </w:r>
    </w:p>
    <w:p w14:paraId="78EA3047" w14:textId="77777777" w:rsidR="00937329" w:rsidRPr="00575490" w:rsidRDefault="00937329" w:rsidP="00C571A1">
      <w:pPr>
        <w:spacing w:after="0" w:line="240" w:lineRule="auto"/>
        <w:jc w:val="both"/>
        <w:rPr>
          <w:rFonts w:cstheme="minorHAnsi"/>
          <w:sz w:val="18"/>
        </w:rPr>
      </w:pPr>
      <w:r w:rsidRPr="00575490">
        <w:rPr>
          <w:rFonts w:cstheme="minorHAnsi"/>
          <w:sz w:val="18"/>
        </w:rPr>
        <w:t xml:space="preserve">Administrator danych </w:t>
      </w:r>
      <w:r w:rsidRPr="00575490">
        <w:rPr>
          <w:rFonts w:cstheme="minorHAnsi"/>
          <w:sz w:val="18"/>
        </w:rPr>
        <w:tab/>
      </w:r>
      <w:r w:rsidRPr="00575490">
        <w:rPr>
          <w:rFonts w:cstheme="minorHAnsi"/>
          <w:sz w:val="18"/>
        </w:rPr>
        <w:tab/>
      </w:r>
      <w:r w:rsidRPr="00575490">
        <w:rPr>
          <w:rFonts w:cstheme="minorHAnsi"/>
          <w:sz w:val="18"/>
        </w:rPr>
        <w:tab/>
      </w:r>
      <w:r w:rsidRPr="00575490">
        <w:rPr>
          <w:rFonts w:cstheme="minorHAnsi"/>
          <w:sz w:val="18"/>
        </w:rPr>
        <w:tab/>
      </w:r>
      <w:r w:rsidR="009314E4" w:rsidRPr="00575490">
        <w:rPr>
          <w:rFonts w:cstheme="minorHAnsi"/>
          <w:sz w:val="18"/>
        </w:rPr>
        <w:tab/>
      </w:r>
      <w:r w:rsidR="009314E4" w:rsidRPr="00575490">
        <w:rPr>
          <w:rFonts w:cstheme="minorHAnsi"/>
          <w:sz w:val="18"/>
        </w:rPr>
        <w:tab/>
      </w:r>
      <w:r w:rsidR="00C571A1" w:rsidRPr="00575490">
        <w:rPr>
          <w:rFonts w:cstheme="minorHAnsi"/>
          <w:sz w:val="18"/>
        </w:rPr>
        <w:tab/>
        <w:t>Podmiot przetwarzający</w:t>
      </w:r>
    </w:p>
    <w:sectPr w:rsidR="00937329" w:rsidRPr="00575490" w:rsidSect="00575490">
      <w:headerReference w:type="default" r:id="rId8"/>
      <w:footerReference w:type="default" r:id="rId9"/>
      <w:pgSz w:w="11906" w:h="16838"/>
      <w:pgMar w:top="683" w:right="1416" w:bottom="851" w:left="1418" w:header="284"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A243" w14:textId="77777777" w:rsidR="00A64416" w:rsidRDefault="00A64416" w:rsidP="00127419">
      <w:pPr>
        <w:spacing w:after="0" w:line="240" w:lineRule="auto"/>
      </w:pPr>
      <w:r>
        <w:separator/>
      </w:r>
    </w:p>
  </w:endnote>
  <w:endnote w:type="continuationSeparator" w:id="0">
    <w:p w14:paraId="1FD34A5A" w14:textId="77777777" w:rsidR="00A64416" w:rsidRDefault="00A64416" w:rsidP="0012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0371450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833A35D" w14:textId="77777777" w:rsidR="00127419" w:rsidRPr="00127419" w:rsidRDefault="00127419" w:rsidP="00127419">
            <w:pPr>
              <w:pStyle w:val="Stopka"/>
              <w:jc w:val="right"/>
              <w:rPr>
                <w:sz w:val="20"/>
                <w:szCs w:val="20"/>
              </w:rPr>
            </w:pPr>
            <w:r w:rsidRPr="00127419">
              <w:rPr>
                <w:sz w:val="20"/>
                <w:szCs w:val="20"/>
              </w:rPr>
              <w:t xml:space="preserve">Strona </w:t>
            </w:r>
            <w:r w:rsidRPr="00127419">
              <w:rPr>
                <w:b/>
                <w:bCs/>
                <w:sz w:val="20"/>
                <w:szCs w:val="20"/>
              </w:rPr>
              <w:fldChar w:fldCharType="begin"/>
            </w:r>
            <w:r w:rsidRPr="00127419">
              <w:rPr>
                <w:b/>
                <w:bCs/>
                <w:sz w:val="20"/>
                <w:szCs w:val="20"/>
              </w:rPr>
              <w:instrText>PAGE</w:instrText>
            </w:r>
            <w:r w:rsidRPr="00127419">
              <w:rPr>
                <w:b/>
                <w:bCs/>
                <w:sz w:val="20"/>
                <w:szCs w:val="20"/>
              </w:rPr>
              <w:fldChar w:fldCharType="separate"/>
            </w:r>
            <w:r w:rsidR="00B1636F">
              <w:rPr>
                <w:b/>
                <w:bCs/>
                <w:noProof/>
                <w:sz w:val="20"/>
                <w:szCs w:val="20"/>
              </w:rPr>
              <w:t>2</w:t>
            </w:r>
            <w:r w:rsidRPr="00127419">
              <w:rPr>
                <w:b/>
                <w:bCs/>
                <w:sz w:val="20"/>
                <w:szCs w:val="20"/>
              </w:rPr>
              <w:fldChar w:fldCharType="end"/>
            </w:r>
            <w:r w:rsidRPr="00127419">
              <w:rPr>
                <w:sz w:val="20"/>
                <w:szCs w:val="20"/>
              </w:rPr>
              <w:t xml:space="preserve"> z </w:t>
            </w:r>
            <w:r w:rsidRPr="00127419">
              <w:rPr>
                <w:b/>
                <w:bCs/>
                <w:sz w:val="20"/>
                <w:szCs w:val="20"/>
              </w:rPr>
              <w:fldChar w:fldCharType="begin"/>
            </w:r>
            <w:r w:rsidRPr="00127419">
              <w:rPr>
                <w:b/>
                <w:bCs/>
                <w:sz w:val="20"/>
                <w:szCs w:val="20"/>
              </w:rPr>
              <w:instrText>NUMPAGES</w:instrText>
            </w:r>
            <w:r w:rsidRPr="00127419">
              <w:rPr>
                <w:b/>
                <w:bCs/>
                <w:sz w:val="20"/>
                <w:szCs w:val="20"/>
              </w:rPr>
              <w:fldChar w:fldCharType="separate"/>
            </w:r>
            <w:r w:rsidR="00B1636F">
              <w:rPr>
                <w:b/>
                <w:bCs/>
                <w:noProof/>
                <w:sz w:val="20"/>
                <w:szCs w:val="20"/>
              </w:rPr>
              <w:t>6</w:t>
            </w:r>
            <w:r w:rsidRPr="0012741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8E45" w14:textId="77777777" w:rsidR="00A64416" w:rsidRDefault="00A64416" w:rsidP="00127419">
      <w:pPr>
        <w:spacing w:after="0" w:line="240" w:lineRule="auto"/>
      </w:pPr>
      <w:r>
        <w:separator/>
      </w:r>
    </w:p>
  </w:footnote>
  <w:footnote w:type="continuationSeparator" w:id="0">
    <w:p w14:paraId="16565881" w14:textId="77777777" w:rsidR="00A64416" w:rsidRDefault="00A64416" w:rsidP="00127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ECFA" w14:textId="7CC0FD55" w:rsidR="00B55841" w:rsidRDefault="00B55841">
    <w:pPr>
      <w:pStyle w:val="Nagwek"/>
    </w:pPr>
    <w:r w:rsidRPr="00382614">
      <w:rPr>
        <w:rFonts w:ascii="Calibri" w:hAnsi="Calibri" w:cs="Calibri"/>
      </w:rPr>
      <w:t>Znak postępowania:</w:t>
    </w:r>
    <w:r w:rsidRPr="00691079">
      <w:rPr>
        <w:rFonts w:ascii="Calibri" w:hAnsi="Calibri" w:cs="Calibri"/>
      </w:rPr>
      <w:t xml:space="preserve"> CK-07/200-3/22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82C"/>
    <w:multiLevelType w:val="multilevel"/>
    <w:tmpl w:val="8138ABF8"/>
    <w:lvl w:ilvl="0">
      <w:start w:val="1"/>
      <w:numFmt w:val="lowerLetter"/>
      <w:lvlText w:val="%1)"/>
      <w:lvlJc w:val="left"/>
      <w:pPr>
        <w:ind w:left="394"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1">
      <w:start w:val="1"/>
      <w:numFmt w:val="decimal"/>
      <w:lvlText w:val="%2)"/>
      <w:lvlJc w:val="left"/>
      <w:pPr>
        <w:ind w:left="549"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2">
      <w:start w:val="1"/>
      <w:numFmt w:val="lowerRoman"/>
      <w:lvlText w:val="%3"/>
      <w:lvlJc w:val="left"/>
      <w:pPr>
        <w:ind w:left="136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08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280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52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24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496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568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C44CA5"/>
    <w:multiLevelType w:val="multilevel"/>
    <w:tmpl w:val="F8B6F3E8"/>
    <w:lvl w:ilvl="0">
      <w:start w:val="1"/>
      <w:numFmt w:val="lowerLetter"/>
      <w:lvlText w:val="%1)"/>
      <w:lvlJc w:val="left"/>
      <w:pPr>
        <w:ind w:left="260"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4" w15:restartNumberingAfterBreak="0">
    <w:nsid w:val="17141A2C"/>
    <w:multiLevelType w:val="multilevel"/>
    <w:tmpl w:val="27ECF458"/>
    <w:lvl w:ilvl="0">
      <w:start w:val="1"/>
      <w:numFmt w:val="lowerLetter"/>
      <w:lvlText w:val="%1)"/>
      <w:lvlJc w:val="left"/>
      <w:pPr>
        <w:ind w:left="260"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5" w15:restartNumberingAfterBreak="0">
    <w:nsid w:val="1CD66D08"/>
    <w:multiLevelType w:val="multilevel"/>
    <w:tmpl w:val="772C72F4"/>
    <w:lvl w:ilvl="0">
      <w:start w:val="1"/>
      <w:numFmt w:val="lowerLetter"/>
      <w:lvlText w:val="%1)"/>
      <w:lvlJc w:val="left"/>
      <w:pPr>
        <w:ind w:left="260"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6" w15:restartNumberingAfterBreak="0">
    <w:nsid w:val="1DEA643F"/>
    <w:multiLevelType w:val="multilevel"/>
    <w:tmpl w:val="418629DE"/>
    <w:lvl w:ilvl="0">
      <w:start w:val="1"/>
      <w:numFmt w:val="lowerLetter"/>
      <w:lvlText w:val="%1)"/>
      <w:lvlJc w:val="left"/>
      <w:pPr>
        <w:ind w:left="260"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5249E6"/>
    <w:multiLevelType w:val="multilevel"/>
    <w:tmpl w:val="F47A6C34"/>
    <w:lvl w:ilvl="0">
      <w:start w:val="1"/>
      <w:numFmt w:val="lowerLetter"/>
      <w:lvlText w:val="%1)"/>
      <w:lvlJc w:val="left"/>
      <w:pPr>
        <w:ind w:left="260"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9" w15:restartNumberingAfterBreak="0">
    <w:nsid w:val="3429595C"/>
    <w:multiLevelType w:val="multilevel"/>
    <w:tmpl w:val="1FECE3E2"/>
    <w:lvl w:ilvl="0">
      <w:start w:val="1"/>
      <w:numFmt w:val="lowerLetter"/>
      <w:lvlText w:val="%1)"/>
      <w:lvlJc w:val="left"/>
      <w:pPr>
        <w:ind w:left="260"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1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746B76"/>
    <w:multiLevelType w:val="hybridMultilevel"/>
    <w:tmpl w:val="78049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7211D4"/>
    <w:multiLevelType w:val="multilevel"/>
    <w:tmpl w:val="318AFE82"/>
    <w:lvl w:ilvl="0">
      <w:start w:val="1"/>
      <w:numFmt w:val="lowerLetter"/>
      <w:lvlText w:val="%1)"/>
      <w:lvlJc w:val="left"/>
      <w:pPr>
        <w:ind w:left="260" w:firstLine="0"/>
      </w:pPr>
      <w:rPr>
        <w:rFonts w:ascii="Calibri" w:eastAsia="Calibri" w:hAnsi="Calibri" w:cs="Calibri"/>
        <w:b w:val="0"/>
        <w:i w:val="0"/>
        <w:strike w:val="0"/>
        <w:dstrike w:val="0"/>
        <w:color w:val="000000"/>
        <w:position w:val="0"/>
        <w:sz w:val="24"/>
        <w:szCs w:val="19"/>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1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817A47"/>
    <w:multiLevelType w:val="hybridMultilevel"/>
    <w:tmpl w:val="A8681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E35505"/>
    <w:multiLevelType w:val="hybridMultilevel"/>
    <w:tmpl w:val="1E448762"/>
    <w:lvl w:ilvl="0" w:tplc="4E989F18">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1330DC"/>
    <w:multiLevelType w:val="multilevel"/>
    <w:tmpl w:val="165067F6"/>
    <w:lvl w:ilvl="0">
      <w:start w:val="1"/>
      <w:numFmt w:val="lowerLetter"/>
      <w:lvlText w:val="%1)"/>
      <w:lvlJc w:val="left"/>
      <w:pPr>
        <w:ind w:left="260"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1">
      <w:start w:val="1"/>
      <w:numFmt w:val="decimal"/>
      <w:lvlText w:val="%2)"/>
      <w:lvlJc w:val="left"/>
      <w:pPr>
        <w:ind w:left="549"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2">
      <w:start w:val="1"/>
      <w:numFmt w:val="lowerRoman"/>
      <w:lvlText w:val="%3"/>
      <w:lvlJc w:val="left"/>
      <w:pPr>
        <w:ind w:left="136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08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280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52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24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496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568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17" w15:restartNumberingAfterBreak="0">
    <w:nsid w:val="5C875F96"/>
    <w:multiLevelType w:val="multilevel"/>
    <w:tmpl w:val="A52C05C6"/>
    <w:lvl w:ilvl="0">
      <w:start w:val="1"/>
      <w:numFmt w:val="lowerLetter"/>
      <w:lvlText w:val="%1)"/>
      <w:lvlJc w:val="left"/>
      <w:pPr>
        <w:ind w:left="260"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1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5652C"/>
    <w:multiLevelType w:val="hybridMultilevel"/>
    <w:tmpl w:val="314A6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B60BD0"/>
    <w:multiLevelType w:val="multilevel"/>
    <w:tmpl w:val="50568CF4"/>
    <w:lvl w:ilvl="0">
      <w:start w:val="1"/>
      <w:numFmt w:val="lowerLetter"/>
      <w:lvlText w:val="%1)"/>
      <w:lvlJc w:val="left"/>
      <w:pPr>
        <w:ind w:left="260"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1">
      <w:start w:val="1"/>
      <w:numFmt w:val="decimal"/>
      <w:lvlText w:val="%2)"/>
      <w:lvlJc w:val="left"/>
      <w:pPr>
        <w:ind w:left="549"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2">
      <w:start w:val="1"/>
      <w:numFmt w:val="lowerRoman"/>
      <w:lvlText w:val="%3"/>
      <w:lvlJc w:val="left"/>
      <w:pPr>
        <w:ind w:left="136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08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280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52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24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496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5683"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25" w15:restartNumberingAfterBreak="0">
    <w:nsid w:val="7DF91478"/>
    <w:multiLevelType w:val="multilevel"/>
    <w:tmpl w:val="C394816E"/>
    <w:lvl w:ilvl="0">
      <w:start w:val="1"/>
      <w:numFmt w:val="lowerLetter"/>
      <w:lvlText w:val="%1)"/>
      <w:lvlJc w:val="left"/>
      <w:pPr>
        <w:ind w:left="260"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abstractNum w:abstractNumId="26" w15:restartNumberingAfterBreak="0">
    <w:nsid w:val="7FA9475A"/>
    <w:multiLevelType w:val="multilevel"/>
    <w:tmpl w:val="4516D472"/>
    <w:lvl w:ilvl="0">
      <w:start w:val="1"/>
      <w:numFmt w:val="lowerLetter"/>
      <w:lvlText w:val="%1)"/>
      <w:lvlJc w:val="left"/>
      <w:pPr>
        <w:ind w:left="260" w:firstLine="0"/>
      </w:pPr>
      <w:rPr>
        <w:rFonts w:ascii="Calibri" w:eastAsia="Calibri" w:hAnsi="Calibri" w:cs="Calibri"/>
        <w:b w:val="0"/>
        <w:i w:val="0"/>
        <w:strike w:val="0"/>
        <w:dstrike w:val="0"/>
        <w:color w:val="000000"/>
        <w:position w:val="0"/>
        <w:sz w:val="22"/>
        <w:szCs w:val="19"/>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19"/>
        <w:szCs w:val="19"/>
        <w:u w:val="none" w:color="000000"/>
        <w:shd w:val="clear" w:color="auto" w:fill="auto"/>
        <w:vertAlign w:val="baseline"/>
      </w:rPr>
    </w:lvl>
  </w:abstractNum>
  <w:num w:numId="1" w16cid:durableId="1769613515">
    <w:abstractNumId w:val="1"/>
  </w:num>
  <w:num w:numId="2" w16cid:durableId="86846663">
    <w:abstractNumId w:val="20"/>
  </w:num>
  <w:num w:numId="3" w16cid:durableId="2015455119">
    <w:abstractNumId w:val="13"/>
  </w:num>
  <w:num w:numId="4" w16cid:durableId="1461075066">
    <w:abstractNumId w:val="23"/>
  </w:num>
  <w:num w:numId="5" w16cid:durableId="1339582759">
    <w:abstractNumId w:val="21"/>
  </w:num>
  <w:num w:numId="6" w16cid:durableId="1213350641">
    <w:abstractNumId w:val="15"/>
  </w:num>
  <w:num w:numId="7" w16cid:durableId="972295067">
    <w:abstractNumId w:val="10"/>
  </w:num>
  <w:num w:numId="8" w16cid:durableId="1484275544">
    <w:abstractNumId w:val="22"/>
  </w:num>
  <w:num w:numId="9" w16cid:durableId="449855919">
    <w:abstractNumId w:val="7"/>
  </w:num>
  <w:num w:numId="10" w16cid:durableId="1234051144">
    <w:abstractNumId w:val="18"/>
  </w:num>
  <w:num w:numId="11" w16cid:durableId="1065952072">
    <w:abstractNumId w:val="2"/>
  </w:num>
  <w:num w:numId="12" w16cid:durableId="628248997">
    <w:abstractNumId w:val="11"/>
  </w:num>
  <w:num w:numId="13" w16cid:durableId="1919242187">
    <w:abstractNumId w:val="12"/>
  </w:num>
  <w:num w:numId="14" w16cid:durableId="557203496">
    <w:abstractNumId w:val="4"/>
  </w:num>
  <w:num w:numId="15" w16cid:durableId="599486280">
    <w:abstractNumId w:val="8"/>
  </w:num>
  <w:num w:numId="16" w16cid:durableId="1161386729">
    <w:abstractNumId w:val="6"/>
  </w:num>
  <w:num w:numId="17" w16cid:durableId="812211083">
    <w:abstractNumId w:val="5"/>
  </w:num>
  <w:num w:numId="18" w16cid:durableId="1942368740">
    <w:abstractNumId w:val="9"/>
  </w:num>
  <w:num w:numId="19" w16cid:durableId="2087259437">
    <w:abstractNumId w:val="25"/>
  </w:num>
  <w:num w:numId="20" w16cid:durableId="538475696">
    <w:abstractNumId w:val="3"/>
  </w:num>
  <w:num w:numId="21" w16cid:durableId="1191410815">
    <w:abstractNumId w:val="17"/>
  </w:num>
  <w:num w:numId="22" w16cid:durableId="619995984">
    <w:abstractNumId w:val="24"/>
  </w:num>
  <w:num w:numId="23" w16cid:durableId="1408455852">
    <w:abstractNumId w:val="16"/>
  </w:num>
  <w:num w:numId="24" w16cid:durableId="1175876318">
    <w:abstractNumId w:val="26"/>
  </w:num>
  <w:num w:numId="25" w16cid:durableId="1161774487">
    <w:abstractNumId w:val="0"/>
  </w:num>
  <w:num w:numId="26" w16cid:durableId="1070807223">
    <w:abstractNumId w:val="14"/>
  </w:num>
  <w:num w:numId="27" w16cid:durableId="8243187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B0"/>
    <w:rsid w:val="000171A6"/>
    <w:rsid w:val="00057F64"/>
    <w:rsid w:val="00097065"/>
    <w:rsid w:val="000B575F"/>
    <w:rsid w:val="000D76EC"/>
    <w:rsid w:val="000E45E3"/>
    <w:rsid w:val="00102E6C"/>
    <w:rsid w:val="0011085B"/>
    <w:rsid w:val="00127419"/>
    <w:rsid w:val="00165669"/>
    <w:rsid w:val="0017542A"/>
    <w:rsid w:val="00224EB4"/>
    <w:rsid w:val="002424B5"/>
    <w:rsid w:val="0026154A"/>
    <w:rsid w:val="002915F9"/>
    <w:rsid w:val="00297632"/>
    <w:rsid w:val="002A5E0B"/>
    <w:rsid w:val="002C2FCD"/>
    <w:rsid w:val="003363D0"/>
    <w:rsid w:val="0037464E"/>
    <w:rsid w:val="0039733E"/>
    <w:rsid w:val="004C400B"/>
    <w:rsid w:val="004F4E59"/>
    <w:rsid w:val="00517EBD"/>
    <w:rsid w:val="00575490"/>
    <w:rsid w:val="005E2EC2"/>
    <w:rsid w:val="00600940"/>
    <w:rsid w:val="00603780"/>
    <w:rsid w:val="00612B57"/>
    <w:rsid w:val="00680CBE"/>
    <w:rsid w:val="00695785"/>
    <w:rsid w:val="006B7449"/>
    <w:rsid w:val="006C6892"/>
    <w:rsid w:val="006E43BE"/>
    <w:rsid w:val="006F3DDB"/>
    <w:rsid w:val="007219E1"/>
    <w:rsid w:val="0073733A"/>
    <w:rsid w:val="00737B0A"/>
    <w:rsid w:val="00763BE0"/>
    <w:rsid w:val="0076425F"/>
    <w:rsid w:val="00774964"/>
    <w:rsid w:val="007D6940"/>
    <w:rsid w:val="007E6AB0"/>
    <w:rsid w:val="008004EE"/>
    <w:rsid w:val="008243B2"/>
    <w:rsid w:val="008F1624"/>
    <w:rsid w:val="00910A85"/>
    <w:rsid w:val="009134F9"/>
    <w:rsid w:val="009314E4"/>
    <w:rsid w:val="00936C6D"/>
    <w:rsid w:val="00937329"/>
    <w:rsid w:val="00A02B9D"/>
    <w:rsid w:val="00A11602"/>
    <w:rsid w:val="00A20CE7"/>
    <w:rsid w:val="00A64416"/>
    <w:rsid w:val="00AB70DA"/>
    <w:rsid w:val="00AD3256"/>
    <w:rsid w:val="00AD6C98"/>
    <w:rsid w:val="00B00E11"/>
    <w:rsid w:val="00B1636F"/>
    <w:rsid w:val="00B2310F"/>
    <w:rsid w:val="00B248F2"/>
    <w:rsid w:val="00B55841"/>
    <w:rsid w:val="00B602B9"/>
    <w:rsid w:val="00B6440D"/>
    <w:rsid w:val="00BB5773"/>
    <w:rsid w:val="00BC3F95"/>
    <w:rsid w:val="00BE6818"/>
    <w:rsid w:val="00C27B2D"/>
    <w:rsid w:val="00C468DB"/>
    <w:rsid w:val="00C571A1"/>
    <w:rsid w:val="00C7612C"/>
    <w:rsid w:val="00C84EFF"/>
    <w:rsid w:val="00CB6E52"/>
    <w:rsid w:val="00D05221"/>
    <w:rsid w:val="00D24A2B"/>
    <w:rsid w:val="00D61B65"/>
    <w:rsid w:val="00D86A67"/>
    <w:rsid w:val="00D941A3"/>
    <w:rsid w:val="00D97388"/>
    <w:rsid w:val="00DA14B5"/>
    <w:rsid w:val="00E91B4F"/>
    <w:rsid w:val="00EB4A29"/>
    <w:rsid w:val="00EC1F5C"/>
    <w:rsid w:val="00F17AC2"/>
    <w:rsid w:val="00F76D0A"/>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D3BE"/>
  <w15:docId w15:val="{EFE9F0B4-FF15-484D-9880-BB455B86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paragraph" w:styleId="Nagwek2">
    <w:name w:val="heading 2"/>
    <w:next w:val="Normalny"/>
    <w:link w:val="Nagwek2Znak"/>
    <w:rsid w:val="00774964"/>
    <w:pPr>
      <w:keepNext/>
      <w:keepLines/>
      <w:suppressAutoHyphens/>
      <w:autoSpaceDN w:val="0"/>
      <w:spacing w:after="109" w:line="256" w:lineRule="auto"/>
      <w:ind w:left="10" w:right="1" w:hanging="10"/>
      <w:jc w:val="center"/>
      <w:textAlignment w:val="baseline"/>
      <w:outlineLvl w:val="1"/>
    </w:pPr>
    <w:rPr>
      <w:rFonts w:ascii="Calibri" w:eastAsia="Calibri" w:hAnsi="Calibri" w:cs="Calibri"/>
      <w:b/>
      <w:i/>
      <w:color w:val="000000"/>
      <w:sz w:val="19"/>
      <w:lang w:eastAsia="pl-PL"/>
    </w:rPr>
  </w:style>
  <w:style w:type="paragraph" w:styleId="Nagwek3">
    <w:name w:val="heading 3"/>
    <w:next w:val="Normalny"/>
    <w:link w:val="Nagwek3Znak"/>
    <w:rsid w:val="00774964"/>
    <w:pPr>
      <w:keepNext/>
      <w:keepLines/>
      <w:suppressAutoHyphens/>
      <w:autoSpaceDN w:val="0"/>
      <w:spacing w:after="138" w:line="256" w:lineRule="auto"/>
      <w:ind w:left="10" w:right="3" w:hanging="10"/>
      <w:jc w:val="both"/>
      <w:textAlignment w:val="baseline"/>
      <w:outlineLvl w:val="2"/>
    </w:pPr>
    <w:rPr>
      <w:rFonts w:ascii="Calibri" w:eastAsia="Calibri" w:hAnsi="Calibri" w:cs="Calibri"/>
      <w:b/>
      <w:color w:val="000000"/>
      <w:sz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74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419"/>
  </w:style>
  <w:style w:type="paragraph" w:styleId="Stopka">
    <w:name w:val="footer"/>
    <w:basedOn w:val="Normalny"/>
    <w:link w:val="StopkaZnak"/>
    <w:uiPriority w:val="99"/>
    <w:unhideWhenUsed/>
    <w:rsid w:val="001274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419"/>
  </w:style>
  <w:style w:type="character" w:customStyle="1" w:styleId="Nagwek2Znak">
    <w:name w:val="Nagłówek 2 Znak"/>
    <w:basedOn w:val="Domylnaczcionkaakapitu"/>
    <w:link w:val="Nagwek2"/>
    <w:rsid w:val="00774964"/>
    <w:rPr>
      <w:rFonts w:ascii="Calibri" w:eastAsia="Calibri" w:hAnsi="Calibri" w:cs="Calibri"/>
      <w:b/>
      <w:i/>
      <w:color w:val="000000"/>
      <w:sz w:val="19"/>
      <w:lang w:eastAsia="pl-PL"/>
    </w:rPr>
  </w:style>
  <w:style w:type="character" w:customStyle="1" w:styleId="Nagwek3Znak">
    <w:name w:val="Nagłówek 3 Znak"/>
    <w:basedOn w:val="Domylnaczcionkaakapitu"/>
    <w:link w:val="Nagwek3"/>
    <w:rsid w:val="00774964"/>
    <w:rPr>
      <w:rFonts w:ascii="Calibri" w:eastAsia="Calibri" w:hAnsi="Calibri" w:cs="Calibri"/>
      <w:b/>
      <w:color w:val="000000"/>
      <w:sz w:val="19"/>
      <w:lang w:eastAsia="pl-PL"/>
    </w:rPr>
  </w:style>
  <w:style w:type="character" w:styleId="Odwoaniedokomentarza">
    <w:name w:val="annotation reference"/>
    <w:basedOn w:val="Domylnaczcionkaakapitu"/>
    <w:uiPriority w:val="99"/>
    <w:semiHidden/>
    <w:unhideWhenUsed/>
    <w:rsid w:val="008004EE"/>
    <w:rPr>
      <w:sz w:val="16"/>
      <w:szCs w:val="16"/>
    </w:rPr>
  </w:style>
  <w:style w:type="paragraph" w:styleId="Tekstkomentarza">
    <w:name w:val="annotation text"/>
    <w:basedOn w:val="Normalny"/>
    <w:link w:val="TekstkomentarzaZnak"/>
    <w:uiPriority w:val="99"/>
    <w:semiHidden/>
    <w:unhideWhenUsed/>
    <w:rsid w:val="008004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04EE"/>
    <w:rPr>
      <w:sz w:val="20"/>
      <w:szCs w:val="20"/>
    </w:rPr>
  </w:style>
  <w:style w:type="paragraph" w:styleId="Tematkomentarza">
    <w:name w:val="annotation subject"/>
    <w:basedOn w:val="Tekstkomentarza"/>
    <w:next w:val="Tekstkomentarza"/>
    <w:link w:val="TematkomentarzaZnak"/>
    <w:uiPriority w:val="99"/>
    <w:semiHidden/>
    <w:unhideWhenUsed/>
    <w:rsid w:val="008004EE"/>
    <w:rPr>
      <w:b/>
      <w:bCs/>
    </w:rPr>
  </w:style>
  <w:style w:type="character" w:customStyle="1" w:styleId="TematkomentarzaZnak">
    <w:name w:val="Temat komentarza Znak"/>
    <w:basedOn w:val="TekstkomentarzaZnak"/>
    <w:link w:val="Tematkomentarza"/>
    <w:uiPriority w:val="99"/>
    <w:semiHidden/>
    <w:rsid w:val="00800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95575">
      <w:bodyDiv w:val="1"/>
      <w:marLeft w:val="0"/>
      <w:marRight w:val="0"/>
      <w:marTop w:val="0"/>
      <w:marBottom w:val="0"/>
      <w:divBdr>
        <w:top w:val="none" w:sz="0" w:space="0" w:color="auto"/>
        <w:left w:val="none" w:sz="0" w:space="0" w:color="auto"/>
        <w:bottom w:val="none" w:sz="0" w:space="0" w:color="auto"/>
        <w:right w:val="none" w:sz="0" w:space="0" w:color="auto"/>
      </w:divBdr>
    </w:div>
    <w:div w:id="483786756">
      <w:bodyDiv w:val="1"/>
      <w:marLeft w:val="0"/>
      <w:marRight w:val="0"/>
      <w:marTop w:val="0"/>
      <w:marBottom w:val="0"/>
      <w:divBdr>
        <w:top w:val="none" w:sz="0" w:space="0" w:color="auto"/>
        <w:left w:val="none" w:sz="0" w:space="0" w:color="auto"/>
        <w:bottom w:val="none" w:sz="0" w:space="0" w:color="auto"/>
        <w:right w:val="none" w:sz="0" w:space="0" w:color="auto"/>
      </w:divBdr>
    </w:div>
    <w:div w:id="15116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F21B-78D5-450E-8EAE-DDBCA753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3112</Words>
  <Characters>18675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jkurdziel</cp:lastModifiedBy>
  <cp:revision>11</cp:revision>
  <dcterms:created xsi:type="dcterms:W3CDTF">2022-06-13T09:36:00Z</dcterms:created>
  <dcterms:modified xsi:type="dcterms:W3CDTF">2022-06-13T10:04:00Z</dcterms:modified>
</cp:coreProperties>
</file>